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0" w:rsidRDefault="00C250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2399665</wp:posOffset>
            </wp:positionH>
            <wp:positionV relativeFrom="paragraph">
              <wp:posOffset>-55880</wp:posOffset>
            </wp:positionV>
            <wp:extent cx="1144905" cy="91440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90" w:rsidRDefault="009D7190" w:rsidP="009D7190"/>
    <w:p w:rsidR="00785BC0" w:rsidRDefault="00785BC0" w:rsidP="009D7190"/>
    <w:p w:rsidR="009D7190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n-GB"/>
        </w:rPr>
      </w:pPr>
      <w:r>
        <w:rPr>
          <w:rFonts w:eastAsia="Times New Roman"/>
          <w:b/>
          <w:sz w:val="32"/>
          <w:szCs w:val="32"/>
          <w:lang w:val="en-GB"/>
        </w:rPr>
        <w:t>PUSAT KAJIAN PRODUK BARU</w:t>
      </w:r>
    </w:p>
    <w:p w:rsidR="009D7190" w:rsidRPr="009D7190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i/>
          <w:sz w:val="32"/>
          <w:szCs w:val="32"/>
          <w:lang w:val="en-GB"/>
        </w:rPr>
      </w:pPr>
      <w:r>
        <w:rPr>
          <w:rFonts w:eastAsia="Times New Roman"/>
          <w:i/>
          <w:sz w:val="32"/>
          <w:szCs w:val="32"/>
          <w:lang w:val="en-GB"/>
        </w:rPr>
        <w:t>CENTRE FOR INVESTIGATIONAL NEW PRODUCT</w:t>
      </w:r>
    </w:p>
    <w:p w:rsidR="009D7190" w:rsidRPr="009D7190" w:rsidRDefault="00AF5F66" w:rsidP="00AF5F66">
      <w:pPr>
        <w:keepNext/>
        <w:tabs>
          <w:tab w:val="left" w:pos="5580"/>
        </w:tabs>
        <w:spacing w:after="0" w:line="240" w:lineRule="auto"/>
        <w:outlineLvl w:val="5"/>
        <w:rPr>
          <w:rFonts w:eastAsia="Times New Roman"/>
          <w:b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ab/>
      </w:r>
    </w:p>
    <w:p w:rsidR="009D7190" w:rsidRPr="00F42E45" w:rsidRDefault="00495944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s-ES"/>
        </w:rPr>
      </w:pPr>
      <w:r>
        <w:rPr>
          <w:rFonts w:eastAsia="Times New Roman"/>
          <w:b/>
          <w:sz w:val="32"/>
          <w:szCs w:val="32"/>
          <w:lang w:val="es-ES"/>
        </w:rPr>
        <w:t>BAHAGIAN</w:t>
      </w:r>
      <w:r w:rsidR="00F42E45" w:rsidRPr="00F42E45">
        <w:rPr>
          <w:rFonts w:eastAsia="Times New Roman"/>
          <w:b/>
          <w:sz w:val="32"/>
          <w:szCs w:val="32"/>
          <w:lang w:val="es-ES"/>
        </w:rPr>
        <w:t xml:space="preserve"> REGULATORI FARMASI NEGARA</w:t>
      </w:r>
    </w:p>
    <w:p w:rsidR="009D7190" w:rsidRPr="004B1CDA" w:rsidRDefault="00495944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s-ES"/>
        </w:rPr>
      </w:pPr>
      <w:r w:rsidRPr="004B1CDA">
        <w:rPr>
          <w:rFonts w:eastAsia="Times New Roman"/>
          <w:sz w:val="32"/>
          <w:szCs w:val="32"/>
          <w:lang w:val="es-ES"/>
        </w:rPr>
        <w:t>BAHAGIAN REGULATORI FARMASI NEGARA</w:t>
      </w:r>
      <w:r w:rsidR="004B1CDA">
        <w:rPr>
          <w:rFonts w:eastAsia="Times New Roman"/>
          <w:sz w:val="32"/>
          <w:szCs w:val="32"/>
          <w:lang w:val="es-ES"/>
        </w:rPr>
        <w:t xml:space="preserve"> (NPRA)</w:t>
      </w:r>
    </w:p>
    <w:p w:rsidR="009D7190" w:rsidRPr="00F42E45" w:rsidRDefault="009D7190" w:rsidP="009D7190">
      <w:pPr>
        <w:spacing w:after="0" w:line="240" w:lineRule="auto"/>
        <w:jc w:val="center"/>
        <w:rPr>
          <w:rFonts w:eastAsia="Times New Roman"/>
          <w:b/>
          <w:sz w:val="16"/>
          <w:szCs w:val="16"/>
          <w:lang w:val="es-ES"/>
        </w:rPr>
      </w:pPr>
    </w:p>
    <w:p w:rsidR="009D7190" w:rsidRPr="009D7190" w:rsidRDefault="009D7190" w:rsidP="009D7190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en-GB"/>
        </w:rPr>
      </w:pPr>
      <w:r w:rsidRPr="009D7190">
        <w:rPr>
          <w:rFonts w:eastAsia="Times New Roman"/>
          <w:b/>
          <w:sz w:val="32"/>
          <w:szCs w:val="32"/>
          <w:lang w:val="en-GB"/>
        </w:rPr>
        <w:t>KEMENTERIAN KESIHATAN MALAYSIA</w:t>
      </w:r>
    </w:p>
    <w:p w:rsidR="009D7190" w:rsidRDefault="009D7190" w:rsidP="009D7190">
      <w:pPr>
        <w:spacing w:after="0" w:line="240" w:lineRule="auto"/>
        <w:jc w:val="center"/>
        <w:rPr>
          <w:rFonts w:eastAsia="Times New Roman"/>
          <w:i/>
          <w:sz w:val="32"/>
          <w:szCs w:val="32"/>
          <w:lang w:val="en-GB"/>
        </w:rPr>
      </w:pPr>
      <w:r w:rsidRPr="009D7190">
        <w:rPr>
          <w:rFonts w:eastAsia="Times New Roman"/>
          <w:i/>
          <w:sz w:val="32"/>
          <w:szCs w:val="32"/>
          <w:lang w:val="en-GB"/>
        </w:rPr>
        <w:t>MINISTRY OF HEALTH MALAYSIA</w:t>
      </w:r>
    </w:p>
    <w:p w:rsidR="009D7190" w:rsidRDefault="00505A6A" w:rsidP="00654E99">
      <w:pPr>
        <w:spacing w:after="0" w:line="240" w:lineRule="auto"/>
        <w:rPr>
          <w:rFonts w:eastAsia="Times New Roman"/>
          <w:i/>
          <w:sz w:val="32"/>
          <w:szCs w:val="32"/>
          <w:lang w:val="en-GB"/>
        </w:rPr>
      </w:pPr>
      <w:r>
        <w:rPr>
          <w:rFonts w:eastAsia="Times New Roman"/>
          <w:noProof/>
          <w:sz w:val="32"/>
          <w:szCs w:val="32"/>
        </w:rPr>
        <w:pict>
          <v:rect id="Rectangle 3" o:spid="_x0000_s1026" style="position:absolute;margin-left:0;margin-top:14.8pt;width:448.85pt;height:140.3pt;z-index:2516520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SKgIAAEoEAAAOAAAAZHJzL2Uyb0RvYy54bWysVMGO0zAQvSPxD5bvNEm32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o3fXlGjW&#10;o0efUTWmWyXIVdBnsK7Asif7CKFDZx8M/+aINtsOq8QdgBk6wWpklYX65MWBEDg8Sqrhg6kRne29&#10;iVKNDfQBEEUgY3TkeHZEjJ5wfJkv0/TqJqeEYy7LV8s8jZ4lrHg+bsH5d8L0JGxKCkg+wrPDg/OB&#10;DiueSyJ9o2S9k0rFANpqq4AcGI7HLj6xA+zyskxpMpR0vsqXeYR+kXSXGGl8/obRS4+DrmRf0tW5&#10;iBVBuLe6jmPomVTTHjkrfVIyiDeZ4MdqPPlRmfqImoKZBhovIG46Az8oGXCYS+q+7xkIStR7jb7c&#10;ZItFmP4YLPLlHAO4zFSXGaY5QpXUUzJtt366MXsLsu3wS1mUQZs79LKRUeXg88TqxBsHNop/ulzh&#10;RlzGserXL2DzEwAA//8DAFBLAwQUAAYACAAAACEAl2cS8N0AAAAHAQAADwAAAGRycy9kb3ducmV2&#10;LnhtbEyPQU+DQBCF7yb+h82YeDF2sdFSKEtjiB7qqdJevE1hCkR2Ftlti//e8aTH997kvW+y9WR7&#10;dabRd44NPMwiUMSVqztuDOx3r/dLUD4g19g7JgPf5GGdX19lmNbuwu90LkOjpIR9igbaEIZUa1+1&#10;ZNHP3EAs2dGNFoPIsdH1iBcpt72eR9FCW+xYFlocqGip+ixP1gDaTfO4+UreSr/3L0+7u2LrPwpj&#10;bm+m5xWoQFP4O4ZffEGHXJgO7sS1V70BeSQYmCcLUJIukzgGdRAjFkfnmf7Pn/8AAAD//wMAUEsB&#10;Ai0AFAAGAAgAAAAhALaDOJL+AAAA4QEAABMAAAAAAAAAAAAAAAAAAAAAAFtDb250ZW50X1R5cGVz&#10;XS54bWxQSwECLQAUAAYACAAAACEAOP0h/9YAAACUAQAACwAAAAAAAAAAAAAAAAAvAQAAX3JlbHMv&#10;LnJlbHNQSwECLQAUAAYACAAAACEAACMTEioCAABKBAAADgAAAAAAAAAAAAAAAAAuAgAAZHJzL2Uy&#10;b0RvYy54bWxQSwECLQAUAAYACAAAACEAl2cS8N0AAAAHAQAADwAAAAAAAAAAAAAAAACEBAAAZHJz&#10;L2Rvd25yZXYueG1sUEsFBgAAAAAEAAQA8wAAAI4FAAAAAA==&#10;" strokeweight="2.25pt">
            <v:textbox style="mso-next-textbox:#Rectangle 3">
              <w:txbxContent>
                <w:p w:rsidR="006D7A18" w:rsidRPr="004F1A68" w:rsidRDefault="006D7A18" w:rsidP="004F1A68">
                  <w:pPr>
                    <w:jc w:val="center"/>
                    <w:rPr>
                      <w:b/>
                      <w:sz w:val="34"/>
                      <w:szCs w:val="34"/>
                      <w:lang w:val="sv-SE"/>
                    </w:rPr>
                  </w:pP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>PERMOHONAN PEMERIKSAAN</w:t>
                  </w:r>
                  <w:r>
                    <w:rPr>
                      <w:b/>
                      <w:sz w:val="34"/>
                      <w:szCs w:val="34"/>
                      <w:lang w:val="sv-SE"/>
                    </w:rPr>
                    <w:t xml:space="preserve"> UNTUK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PROGRAM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PEMATUHAN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AMALAN MAKMAL BAIK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:rsidR="006D7A18" w:rsidRPr="004F1A68" w:rsidRDefault="006D7A18" w:rsidP="004F1A68">
                  <w:pPr>
                    <w:jc w:val="center"/>
                    <w:rPr>
                      <w:i/>
                      <w:color w:val="FF0000"/>
                      <w:sz w:val="34"/>
                      <w:szCs w:val="34"/>
                      <w:lang w:val="sv-SE"/>
                    </w:rPr>
                  </w:pPr>
                  <w:r>
                    <w:rPr>
                      <w:i/>
                      <w:sz w:val="34"/>
                      <w:szCs w:val="34"/>
                      <w:lang w:val="sv-SE"/>
                    </w:rPr>
                    <w:t>APPLICATION FOR GOOD LABORAT</w:t>
                  </w:r>
                  <w:r w:rsidRPr="00247F8B">
                    <w:rPr>
                      <w:i/>
                      <w:sz w:val="34"/>
                      <w:szCs w:val="34"/>
                      <w:lang w:val="sv-SE"/>
                    </w:rPr>
                    <w:t xml:space="preserve">ORY PRACTICE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 xml:space="preserve">COMPLIANCE </w:t>
                  </w:r>
                  <w:r w:rsidR="00173318">
                    <w:rPr>
                      <w:i/>
                      <w:sz w:val="34"/>
                      <w:szCs w:val="34"/>
                      <w:lang w:val="sv-SE"/>
                    </w:rPr>
                    <w:t xml:space="preserve">MONITORING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>PROGRAMME</w:t>
                  </w:r>
                  <w:r>
                    <w:rPr>
                      <w:i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:rsidR="006D7A18" w:rsidRPr="004F1A68" w:rsidRDefault="006D7A18" w:rsidP="004F1A68">
                  <w:pPr>
                    <w:rPr>
                      <w:sz w:val="34"/>
                      <w:szCs w:val="34"/>
                      <w:lang w:val="sv-SE"/>
                    </w:rPr>
                  </w:pPr>
                </w:p>
              </w:txbxContent>
            </v:textbox>
            <w10:wrap anchorx="margin"/>
          </v:rect>
        </w:pict>
      </w:r>
    </w:p>
    <w:p w:rsidR="009D7190" w:rsidRPr="009D7190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n-GB"/>
        </w:rPr>
      </w:pPr>
    </w:p>
    <w:p w:rsidR="001B0FA8" w:rsidRDefault="001B0FA8" w:rsidP="009D7190">
      <w:pPr>
        <w:jc w:val="center"/>
      </w:pPr>
    </w:p>
    <w:p w:rsidR="001B0FA8" w:rsidRDefault="001B0FA8" w:rsidP="001B0FA8"/>
    <w:p w:rsidR="009E3BCC" w:rsidRDefault="009E3BCC" w:rsidP="001B0FA8">
      <w:pPr>
        <w:spacing w:after="0" w:line="240" w:lineRule="auto"/>
        <w:jc w:val="center"/>
      </w:pPr>
    </w:p>
    <w:p w:rsidR="00654E99" w:rsidRDefault="00654E99" w:rsidP="00654E99">
      <w:pPr>
        <w:spacing w:after="0"/>
      </w:pPr>
    </w:p>
    <w:p w:rsidR="0042068C" w:rsidRDefault="0042068C" w:rsidP="00654E99">
      <w:pPr>
        <w:spacing w:after="0"/>
      </w:pPr>
    </w:p>
    <w:p w:rsidR="0042068C" w:rsidRDefault="0042068C" w:rsidP="00654E99">
      <w:pPr>
        <w:spacing w:after="0"/>
      </w:pPr>
    </w:p>
    <w:p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:rsidR="001B0FA8" w:rsidRPr="00375DD1" w:rsidRDefault="001B0FA8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fi-FI"/>
        </w:rPr>
      </w:pPr>
    </w:p>
    <w:p w:rsidR="00104F9C" w:rsidRDefault="00104F9C" w:rsidP="00785BC0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</w:p>
    <w:p w:rsidR="00654E99" w:rsidRDefault="00654E99" w:rsidP="00326120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46758A" w:rsidRPr="0046758A" w:rsidRDefault="00CB3509" w:rsidP="00CB3509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46758A">
        <w:rPr>
          <w:rFonts w:eastAsia="Times New Roman"/>
          <w:b/>
          <w:sz w:val="28"/>
          <w:szCs w:val="28"/>
          <w:lang w:val="en-GB"/>
        </w:rPr>
        <w:lastRenderedPageBreak/>
        <w:t>BAHAGIAN 1: TUJUAN PERMOHONAN</w:t>
      </w:r>
    </w:p>
    <w:p w:rsidR="0046758A" w:rsidRPr="0046758A" w:rsidRDefault="0046758A" w:rsidP="00CB3509">
      <w:pPr>
        <w:spacing w:after="0" w:line="240" w:lineRule="auto"/>
        <w:jc w:val="both"/>
        <w:rPr>
          <w:rFonts w:eastAsia="Times New Roman"/>
          <w:i/>
          <w:sz w:val="28"/>
          <w:szCs w:val="28"/>
          <w:lang w:val="en-GB"/>
        </w:rPr>
      </w:pPr>
      <w:r w:rsidRPr="0046758A">
        <w:rPr>
          <w:rFonts w:eastAsia="Times New Roman"/>
          <w:i/>
          <w:sz w:val="28"/>
          <w:szCs w:val="28"/>
          <w:lang w:val="en-GB"/>
        </w:rPr>
        <w:t>PART 1:</w:t>
      </w:r>
      <w:r>
        <w:rPr>
          <w:rFonts w:eastAsia="Times New Roman"/>
          <w:i/>
          <w:sz w:val="28"/>
          <w:szCs w:val="28"/>
          <w:lang w:val="en-GB"/>
        </w:rPr>
        <w:t xml:space="preserve"> REASON FOR APPLICATION</w:t>
      </w:r>
    </w:p>
    <w:p w:rsidR="00247F8B" w:rsidRDefault="00247F8B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</w:t>
      </w:r>
      <w:proofErr w:type="gramStart"/>
      <w:r w:rsidRPr="00247F8B">
        <w:rPr>
          <w:rFonts w:eastAsia="Times New Roman" w:hint="eastAsia"/>
          <w:b/>
          <w:sz w:val="24"/>
          <w:szCs w:val="24"/>
          <w:lang w:val="en-GB"/>
        </w:rPr>
        <w:t>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pada</w:t>
      </w:r>
      <w:proofErr w:type="spellEnd"/>
      <w:proofErr w:type="gram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p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325"/>
      </w:tblGrid>
      <w:tr w:rsidR="009808A2" w:rsidRPr="003D2794" w:rsidTr="003D2794">
        <w:tc>
          <w:tcPr>
            <w:tcW w:w="918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baru</w:t>
            </w:r>
            <w:proofErr w:type="spellEnd"/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New application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  <w:tr w:rsidR="009808A2" w:rsidRPr="003D2794" w:rsidTr="003D2794">
        <w:tc>
          <w:tcPr>
            <w:tcW w:w="918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berikutan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keperluan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oleh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pihak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berkuasa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tempatan</w:t>
            </w:r>
            <w:proofErr w:type="spellEnd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antarabangsa</w:t>
            </w:r>
            <w:proofErr w:type="spellEnd"/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Application prompted by the request of national/international authorities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9808A2" w:rsidRDefault="009808A2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57177C" w:rsidRPr="00CB3509" w:rsidRDefault="0046758A" w:rsidP="00CB3509">
      <w:pPr>
        <w:spacing w:after="0" w:line="240" w:lineRule="auto"/>
        <w:jc w:val="both"/>
        <w:rPr>
          <w:b/>
          <w:sz w:val="28"/>
          <w:szCs w:val="28"/>
          <w:lang w:val="en-GB" w:eastAsia="zh-TW"/>
        </w:rPr>
      </w:pPr>
      <w:r>
        <w:rPr>
          <w:rFonts w:eastAsia="Times New Roman"/>
          <w:b/>
          <w:sz w:val="28"/>
          <w:szCs w:val="28"/>
          <w:lang w:val="en-GB"/>
        </w:rPr>
        <w:t>BAHAGIAN 2</w:t>
      </w:r>
      <w:r w:rsidR="00AC2761">
        <w:rPr>
          <w:rFonts w:eastAsia="Times New Roman"/>
          <w:b/>
          <w:sz w:val="28"/>
          <w:szCs w:val="28"/>
          <w:lang w:val="en-GB"/>
        </w:rPr>
        <w:t>:</w:t>
      </w:r>
      <w:r w:rsidR="00AC2761">
        <w:rPr>
          <w:rFonts w:eastAsia="Times New Roman"/>
          <w:b/>
          <w:sz w:val="28"/>
          <w:szCs w:val="28"/>
          <w:lang w:val="en-GB"/>
        </w:rPr>
        <w:tab/>
      </w:r>
      <w:r w:rsidR="0057177C" w:rsidRPr="00E11F76">
        <w:rPr>
          <w:rFonts w:eastAsia="Times New Roman"/>
          <w:b/>
          <w:sz w:val="28"/>
          <w:szCs w:val="28"/>
          <w:lang w:val="en-GB"/>
        </w:rPr>
        <w:t xml:space="preserve">BUTIRAN </w:t>
      </w:r>
      <w:r w:rsidR="009808A2">
        <w:rPr>
          <w:rFonts w:eastAsia="Times New Roman"/>
          <w:b/>
          <w:sz w:val="28"/>
          <w:szCs w:val="28"/>
          <w:lang w:val="en-GB"/>
        </w:rPr>
        <w:t>ORGANISASI</w:t>
      </w:r>
    </w:p>
    <w:p w:rsidR="0057177C" w:rsidRPr="00E11F76" w:rsidRDefault="0046758A" w:rsidP="00AC2761">
      <w:pPr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2</w:t>
      </w:r>
      <w:r w:rsidR="0057177C" w:rsidRPr="00E11F76">
        <w:rPr>
          <w:rFonts w:eastAsia="Times New Roman"/>
          <w:i/>
          <w:sz w:val="28"/>
          <w:szCs w:val="28"/>
          <w:lang w:val="en-GB"/>
        </w:rPr>
        <w:t>:</w:t>
      </w:r>
      <w:r w:rsidR="0057177C" w:rsidRPr="00E11F76">
        <w:rPr>
          <w:rFonts w:eastAsia="Times New Roman"/>
          <w:i/>
          <w:sz w:val="28"/>
          <w:szCs w:val="28"/>
          <w:lang w:val="en-GB"/>
        </w:rPr>
        <w:tab/>
      </w:r>
      <w:r w:rsidR="00AC2761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9808A2">
        <w:rPr>
          <w:rFonts w:eastAsia="Times New Roman"/>
          <w:i/>
          <w:sz w:val="28"/>
          <w:szCs w:val="28"/>
          <w:lang w:val="en-GB"/>
        </w:rPr>
        <w:t>ORGANISATION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55"/>
        <w:gridCol w:w="5537"/>
      </w:tblGrid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337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326120">
              <w:rPr>
                <w:rFonts w:eastAsia="Times New Roman"/>
                <w:b/>
                <w:sz w:val="24"/>
                <w:szCs w:val="24"/>
                <w:lang w:val="en-GB"/>
              </w:rPr>
              <w:t>N</w:t>
            </w:r>
            <w:r>
              <w:rPr>
                <w:rFonts w:eastAsia="Times New Roman"/>
                <w:b/>
                <w:sz w:val="24"/>
                <w:szCs w:val="24"/>
                <w:lang w:val="en-GB"/>
              </w:rPr>
              <w:t>ama</w:t>
            </w:r>
            <w:proofErr w:type="spellEnd"/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Syarikat </w:t>
            </w:r>
            <w:proofErr w:type="spellStart"/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>Pemohon</w:t>
            </w:r>
            <w:proofErr w:type="spellEnd"/>
          </w:p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en-GB"/>
              </w:rPr>
              <w:t>Na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me </w:t>
            </w:r>
            <w:r w:rsidR="0046758A">
              <w:rPr>
                <w:rFonts w:eastAsia="Times New Roman"/>
                <w:i/>
                <w:sz w:val="24"/>
                <w:szCs w:val="24"/>
                <w:lang w:val="en-GB"/>
              </w:rPr>
              <w:t>of Company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Alamat</w:t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ddress 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:rsidR="0057177C" w:rsidRPr="00081CA5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3337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337" w:type="dxa"/>
            <w:vAlign w:val="center"/>
          </w:tcPr>
          <w:p w:rsidR="0057177C" w:rsidRDefault="009808A2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Fax</w:t>
            </w:r>
          </w:p>
          <w:p w:rsidR="009808A2" w:rsidRPr="009808A2" w:rsidRDefault="009808A2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C54435" w:rsidTr="00A455FB">
        <w:trPr>
          <w:trHeight w:val="864"/>
        </w:trPr>
        <w:tc>
          <w:tcPr>
            <w:tcW w:w="468" w:type="dxa"/>
            <w:vAlign w:val="center"/>
          </w:tcPr>
          <w:p w:rsidR="009808A2" w:rsidRDefault="009808A2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7.</w:t>
            </w:r>
          </w:p>
        </w:tc>
        <w:tc>
          <w:tcPr>
            <w:tcW w:w="3337" w:type="dxa"/>
            <w:vAlign w:val="center"/>
          </w:tcPr>
          <w:p w:rsidR="009808A2" w:rsidRPr="00081CA5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</w:t>
            </w:r>
            <w:r w:rsidRPr="00081CA5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Emel  </w:t>
            </w:r>
          </w:p>
          <w:p w:rsidR="009808A2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081CA5">
              <w:rPr>
                <w:rFonts w:eastAsia="Times New Roman"/>
                <w:i/>
                <w:sz w:val="24"/>
                <w:szCs w:val="24"/>
                <w:lang w:val="fi-FI"/>
              </w:rPr>
              <w:t>Email address</w:t>
            </w:r>
          </w:p>
        </w:tc>
        <w:tc>
          <w:tcPr>
            <w:tcW w:w="5771" w:type="dxa"/>
            <w:vAlign w:val="center"/>
          </w:tcPr>
          <w:p w:rsidR="009808A2" w:rsidRPr="00326120" w:rsidRDefault="009808A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57177C" w:rsidRDefault="0057177C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717A21" w:rsidRDefault="00717A21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5D796A" w:rsidRPr="005D796A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>
        <w:rPr>
          <w:rFonts w:eastAsia="Times New Roman"/>
          <w:b/>
          <w:sz w:val="28"/>
          <w:szCs w:val="28"/>
          <w:lang w:val="en-GB"/>
        </w:rPr>
        <w:lastRenderedPageBreak/>
        <w:t>BAHAGIAN 3</w:t>
      </w:r>
      <w:r w:rsidR="005D796A" w:rsidRPr="005D796A">
        <w:rPr>
          <w:rFonts w:eastAsia="Times New Roman"/>
          <w:b/>
          <w:sz w:val="28"/>
          <w:szCs w:val="28"/>
          <w:lang w:val="en-GB"/>
        </w:rPr>
        <w:t>:</w:t>
      </w:r>
      <w:r w:rsidR="005D796A" w:rsidRPr="005D796A">
        <w:rPr>
          <w:rFonts w:eastAsia="Times New Roman"/>
          <w:b/>
          <w:sz w:val="28"/>
          <w:szCs w:val="28"/>
          <w:lang w:val="en-GB"/>
        </w:rPr>
        <w:tab/>
        <w:t xml:space="preserve">BUTIRAN </w:t>
      </w:r>
      <w:r w:rsidRPr="009808A2">
        <w:rPr>
          <w:rFonts w:eastAsia="Times New Roman"/>
          <w:b/>
          <w:i/>
          <w:sz w:val="28"/>
          <w:szCs w:val="28"/>
          <w:lang w:val="en-GB"/>
        </w:rPr>
        <w:t>TEST FACILITY</w:t>
      </w:r>
    </w:p>
    <w:p w:rsidR="004F1A68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3</w:t>
      </w:r>
      <w:r w:rsidR="005D796A" w:rsidRPr="005D796A">
        <w:rPr>
          <w:rFonts w:eastAsia="Times New Roman"/>
          <w:i/>
          <w:sz w:val="28"/>
          <w:szCs w:val="28"/>
          <w:lang w:val="en-GB"/>
        </w:rPr>
        <w:t xml:space="preserve">: </w:t>
      </w:r>
      <w:r w:rsidR="005D796A" w:rsidRPr="005D796A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247F8B">
        <w:rPr>
          <w:rFonts w:eastAsia="Times New Roman"/>
          <w:i/>
          <w:sz w:val="28"/>
          <w:szCs w:val="28"/>
          <w:lang w:val="en-GB"/>
        </w:rPr>
        <w:t>TEST FACILITY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19"/>
        <w:gridCol w:w="5573"/>
      </w:tblGrid>
      <w:tr w:rsidR="00300017" w:rsidRPr="00BA45A1" w:rsidTr="008C3CAD">
        <w:trPr>
          <w:trHeight w:val="365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Times New Roman"/>
                <w:sz w:val="24"/>
                <w:szCs w:val="24"/>
                <w:lang w:val="ms-MY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A. </w:t>
            </w: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9808A2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Maklumat </w:t>
            </w:r>
            <w:r w:rsidR="009808A2" w:rsidRPr="009808A2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Facility</w:t>
            </w:r>
            <w:r w:rsidR="003F17B8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*</w:t>
            </w:r>
          </w:p>
          <w:p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ms-MY"/>
              </w:rPr>
              <w:tab/>
              <w:t xml:space="preserve"> </w:t>
            </w:r>
            <w:r w:rsidR="009808A2">
              <w:rPr>
                <w:rFonts w:eastAsia="Times New Roman"/>
                <w:i/>
                <w:sz w:val="24"/>
                <w:szCs w:val="24"/>
                <w:lang w:val="en-GB"/>
              </w:rPr>
              <w:t>Test Facility Information</w:t>
            </w:r>
            <w:r w:rsidR="003F17B8">
              <w:rPr>
                <w:rFonts w:eastAsia="Times New Roman"/>
                <w:i/>
                <w:sz w:val="24"/>
                <w:szCs w:val="24"/>
                <w:lang w:val="en-GB"/>
              </w:rPr>
              <w:t>*</w:t>
            </w: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30001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  <w:proofErr w:type="spellEnd"/>
          </w:p>
          <w:p w:rsidR="00300017" w:rsidRPr="00BA45A1" w:rsidRDefault="00300017" w:rsidP="003000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BA45A1" w:rsidTr="008C3CAD">
        <w:trPr>
          <w:trHeight w:val="506"/>
        </w:trPr>
        <w:tc>
          <w:tcPr>
            <w:tcW w:w="465" w:type="dxa"/>
            <w:vAlign w:val="center"/>
          </w:tcPr>
          <w:p w:rsidR="009808A2" w:rsidRPr="00BA45A1" w:rsidRDefault="009808A2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219" w:type="dxa"/>
            <w:vAlign w:val="center"/>
          </w:tcPr>
          <w:p w:rsid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Alamat</w:t>
            </w:r>
            <w:proofErr w:type="spellEnd"/>
          </w:p>
          <w:p w:rsidR="009808A2" w:rsidRP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8A2" w:rsidRPr="00BA45A1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Telefon</w:t>
            </w:r>
            <w:proofErr w:type="spellEnd"/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No. </w:t>
            </w:r>
            <w:proofErr w:type="spellStart"/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Faks</w:t>
            </w:r>
            <w:proofErr w:type="spellEnd"/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:rsidTr="008C3CAD">
        <w:trPr>
          <w:trHeight w:val="506"/>
        </w:trPr>
        <w:tc>
          <w:tcPr>
            <w:tcW w:w="465" w:type="dxa"/>
            <w:vAlign w:val="center"/>
          </w:tcPr>
          <w:p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219" w:type="dxa"/>
            <w:vAlign w:val="center"/>
          </w:tcPr>
          <w:p w:rsid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:rsidR="00194757" w:rsidRP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Emel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:rsidTr="008C3CAD">
        <w:trPr>
          <w:trHeight w:val="506"/>
        </w:trPr>
        <w:tc>
          <w:tcPr>
            <w:tcW w:w="465" w:type="dxa"/>
            <w:vAlign w:val="center"/>
          </w:tcPr>
          <w:p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8.</w:t>
            </w:r>
          </w:p>
        </w:tc>
        <w:tc>
          <w:tcPr>
            <w:tcW w:w="3219" w:type="dxa"/>
            <w:vAlign w:val="center"/>
          </w:tcPr>
          <w:p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Nombor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Pendaftaran</w:t>
            </w:r>
            <w:proofErr w:type="spellEnd"/>
          </w:p>
          <w:p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en-GB"/>
              </w:rPr>
              <w:t>Registration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94757" w:rsidRP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(A copy of ROC to be attached – if applicable)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*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Maklumat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ini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3C3EAE">
        <w:rPr>
          <w:rFonts w:eastAsia="Times New Roman"/>
          <w:sz w:val="20"/>
          <w:szCs w:val="20"/>
          <w:lang w:val="en-GB"/>
        </w:rPr>
        <w:t>akan</w:t>
      </w:r>
      <w:proofErr w:type="spellEnd"/>
      <w:proofErr w:type="gram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dipapar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dalam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laman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="005C2987" w:rsidRPr="003C3EAE">
        <w:rPr>
          <w:rFonts w:eastAsia="Times New Roman"/>
          <w:sz w:val="20"/>
          <w:szCs w:val="20"/>
          <w:lang w:val="en-GB"/>
        </w:rPr>
        <w:t>sesawang</w:t>
      </w:r>
      <w:proofErr w:type="spellEnd"/>
      <w:r w:rsidR="005C2987" w:rsidRPr="003C3EAE">
        <w:rPr>
          <w:rFonts w:eastAsia="Times New Roman"/>
          <w:sz w:val="20"/>
          <w:szCs w:val="20"/>
          <w:lang w:val="en-GB"/>
        </w:rPr>
        <w:t xml:space="preserve"> NPRA</w:t>
      </w:r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sekiranya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tersebut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disenaraikan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dalam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 xml:space="preserve"> program </w:t>
      </w:r>
      <w:proofErr w:type="spellStart"/>
      <w:r w:rsidRPr="003C3EAE">
        <w:rPr>
          <w:rFonts w:eastAsia="Times New Roman"/>
          <w:sz w:val="20"/>
          <w:szCs w:val="20"/>
          <w:lang w:val="en-GB"/>
        </w:rPr>
        <w:t>komplians</w:t>
      </w:r>
      <w:proofErr w:type="spellEnd"/>
      <w:r w:rsidRPr="003C3EAE">
        <w:rPr>
          <w:rFonts w:eastAsia="Times New Roman"/>
          <w:sz w:val="20"/>
          <w:szCs w:val="20"/>
          <w:lang w:val="en-GB"/>
        </w:rPr>
        <w:t>.</w:t>
      </w:r>
    </w:p>
    <w:p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The</w:t>
      </w:r>
      <w:r w:rsidR="00AC2761" w:rsidRPr="003C3EAE">
        <w:rPr>
          <w:rFonts w:eastAsia="Times New Roman"/>
          <w:i/>
          <w:sz w:val="20"/>
          <w:szCs w:val="20"/>
          <w:lang w:val="en-GB"/>
        </w:rPr>
        <w:t xml:space="preserve"> above information will be published</w:t>
      </w:r>
      <w:r w:rsidR="00F42E45" w:rsidRPr="003C3EAE">
        <w:rPr>
          <w:rFonts w:eastAsia="Times New Roman"/>
          <w:i/>
          <w:sz w:val="20"/>
          <w:szCs w:val="20"/>
          <w:lang w:val="en-GB"/>
        </w:rPr>
        <w:t xml:space="preserve"> in NPRA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website once the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is listed in the compliance programme.</w:t>
      </w:r>
    </w:p>
    <w:p w:rsidR="003F17B8" w:rsidRPr="003F17B8" w:rsidRDefault="003F17B8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16"/>
          <w:szCs w:val="16"/>
          <w:lang w:val="en-GB"/>
        </w:rPr>
      </w:pPr>
    </w:p>
    <w:p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</w:t>
      </w:r>
      <w:proofErr w:type="gramStart"/>
      <w:r w:rsidRPr="00247F8B">
        <w:rPr>
          <w:rFonts w:eastAsia="Times New Roman" w:hint="eastAsia"/>
          <w:b/>
          <w:sz w:val="24"/>
          <w:szCs w:val="24"/>
          <w:lang w:val="en-GB"/>
        </w:rPr>
        <w:t>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pada</w:t>
      </w:r>
      <w:proofErr w:type="spellEnd"/>
      <w:proofErr w:type="gram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966"/>
        <w:gridCol w:w="1865"/>
      </w:tblGrid>
      <w:tr w:rsidR="00194757" w:rsidRPr="00C54435" w:rsidTr="00194757">
        <w:trPr>
          <w:trHeight w:val="365"/>
        </w:trPr>
        <w:tc>
          <w:tcPr>
            <w:tcW w:w="9295" w:type="dxa"/>
            <w:gridSpan w:val="3"/>
            <w:vAlign w:val="center"/>
          </w:tcPr>
          <w:p w:rsidR="00194757" w:rsidRPr="00ED0D45" w:rsidRDefault="00194757" w:rsidP="004F1A68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B.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Kategori </w:t>
            </w:r>
            <w:r w:rsidRPr="00194757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Item</w:t>
            </w:r>
          </w:p>
          <w:p w:rsidR="00194757" w:rsidRPr="00C54435" w:rsidRDefault="00194757" w:rsidP="00194757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Category of Test Item</w:t>
            </w:r>
          </w:p>
        </w:tc>
      </w:tr>
      <w:tr w:rsidR="00194757" w:rsidRPr="00C54435" w:rsidTr="00194757">
        <w:trPr>
          <w:trHeight w:val="506"/>
        </w:trPr>
        <w:tc>
          <w:tcPr>
            <w:tcW w:w="464" w:type="dxa"/>
            <w:vAlign w:val="center"/>
          </w:tcPr>
          <w:p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6966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Produk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farmaseutikal</w:t>
            </w:r>
            <w:proofErr w:type="spellEnd"/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Pharmaceuticals 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608"/>
        </w:trPr>
        <w:tc>
          <w:tcPr>
            <w:tcW w:w="464" w:type="dxa"/>
            <w:vAlign w:val="center"/>
          </w:tcPr>
          <w:p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66" w:type="dxa"/>
            <w:vAlign w:val="center"/>
          </w:tcPr>
          <w:p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Kosmetics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Cosmetics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28"/>
        </w:trPr>
        <w:tc>
          <w:tcPr>
            <w:tcW w:w="464" w:type="dxa"/>
            <w:vAlign w:val="center"/>
          </w:tcPr>
          <w:p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66" w:type="dxa"/>
            <w:vAlign w:val="center"/>
          </w:tcPr>
          <w:p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Ubat Veterinar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Veterinary Drugs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28"/>
        </w:trPr>
        <w:tc>
          <w:tcPr>
            <w:tcW w:w="464" w:type="dxa"/>
            <w:vAlign w:val="center"/>
          </w:tcPr>
          <w:p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66" w:type="dxa"/>
            <w:vAlign w:val="center"/>
          </w:tcPr>
          <w:p w:rsidR="00194757" w:rsidRDefault="00194757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Aditif Makanan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Food Additives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0B5DF3" w:rsidRPr="00C54435" w:rsidTr="00194757">
        <w:trPr>
          <w:trHeight w:val="28"/>
        </w:trPr>
        <w:tc>
          <w:tcPr>
            <w:tcW w:w="464" w:type="dxa"/>
            <w:vAlign w:val="center"/>
          </w:tcPr>
          <w:p w:rsidR="000B5DF3" w:rsidRDefault="000B5DF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6966" w:type="dxa"/>
            <w:vAlign w:val="center"/>
          </w:tcPr>
          <w:p w:rsid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Lain – lain</w:t>
            </w:r>
          </w:p>
          <w:p w:rsidR="000B5DF3" w:rsidRP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Others (please specify)</w:t>
            </w:r>
          </w:p>
        </w:tc>
        <w:tc>
          <w:tcPr>
            <w:tcW w:w="1865" w:type="dxa"/>
            <w:vAlign w:val="center"/>
          </w:tcPr>
          <w:p w:rsidR="000B5DF3" w:rsidRPr="00326120" w:rsidRDefault="000B5DF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lastRenderedPageBreak/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</w:t>
      </w:r>
      <w:proofErr w:type="gramStart"/>
      <w:r w:rsidRPr="00247F8B">
        <w:rPr>
          <w:rFonts w:eastAsia="Times New Roman" w:hint="eastAsia"/>
          <w:b/>
          <w:sz w:val="24"/>
          <w:szCs w:val="24"/>
          <w:lang w:val="en-GB"/>
        </w:rPr>
        <w:t>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pada</w:t>
      </w:r>
      <w:proofErr w:type="spellEnd"/>
      <w:proofErr w:type="gram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:rsidR="00194757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2943"/>
        <w:gridCol w:w="3998"/>
        <w:gridCol w:w="1890"/>
      </w:tblGrid>
      <w:tr w:rsidR="000A07AE" w:rsidRPr="00C54435" w:rsidTr="00E33467">
        <w:trPr>
          <w:trHeight w:val="365"/>
        </w:trPr>
        <w:tc>
          <w:tcPr>
            <w:tcW w:w="9295" w:type="dxa"/>
            <w:gridSpan w:val="4"/>
            <w:vAlign w:val="center"/>
          </w:tcPr>
          <w:p w:rsidR="000A07AE" w:rsidRDefault="000A07AE" w:rsidP="000A07AE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C.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 xml:space="preserve">Area of </w:t>
            </w:r>
            <w:r w:rsidR="006E6503" w:rsidRP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Studies/Expertise</w:t>
            </w:r>
          </w:p>
          <w:p w:rsidR="000A07AE" w:rsidRPr="000A07AE" w:rsidRDefault="000A07AE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sz w:val="24"/>
                <w:szCs w:val="24"/>
                <w:lang w:val="ms-MY"/>
              </w:rPr>
              <w:t xml:space="preserve">        </w:t>
            </w:r>
            <w:r w:rsidR="006E6503">
              <w:rPr>
                <w:rFonts w:eastAsia="Times New Roman"/>
                <w:i/>
                <w:sz w:val="24"/>
                <w:szCs w:val="24"/>
                <w:lang w:val="en-GB"/>
              </w:rPr>
              <w:t>Area of Studies/Expertise</w:t>
            </w:r>
          </w:p>
        </w:tc>
      </w:tr>
      <w:tr w:rsidR="004F1A68" w:rsidRPr="00C54435" w:rsidTr="006E6503">
        <w:trPr>
          <w:trHeight w:val="506"/>
        </w:trPr>
        <w:tc>
          <w:tcPr>
            <w:tcW w:w="464" w:type="dxa"/>
            <w:vAlign w:val="center"/>
          </w:tcPr>
          <w:p w:rsidR="004F1A68" w:rsidRPr="00326120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</w:t>
            </w:r>
            <w:r w:rsidR="004F1A68" w:rsidRPr="00326120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Physical-Chemical Testing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488"/>
        </w:trPr>
        <w:tc>
          <w:tcPr>
            <w:tcW w:w="464" w:type="dxa"/>
            <w:vAlign w:val="center"/>
          </w:tcPr>
          <w:p w:rsidR="004F1A68" w:rsidRPr="00326120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Toxicity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488"/>
        </w:trPr>
        <w:tc>
          <w:tcPr>
            <w:tcW w:w="464" w:type="dxa"/>
            <w:vAlign w:val="center"/>
          </w:tcPr>
          <w:p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Mutagenicity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28"/>
        </w:trPr>
        <w:tc>
          <w:tcPr>
            <w:tcW w:w="464" w:type="dxa"/>
            <w:vAlign w:val="center"/>
          </w:tcPr>
          <w:p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081CA5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Analytical and Clinical Chemistry Associated with Non-Clinical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1163"/>
        </w:trPr>
        <w:tc>
          <w:tcPr>
            <w:tcW w:w="464" w:type="dxa"/>
            <w:vAlign w:val="center"/>
          </w:tcPr>
          <w:p w:rsidR="006E6503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2943" w:type="dxa"/>
            <w:vAlign w:val="center"/>
          </w:tcPr>
          <w:p w:rsidR="006E6503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Lain-lain: Sila Nyatakan </w:t>
            </w:r>
            <w:r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Others: Please Specify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888" w:type="dxa"/>
            <w:gridSpan w:val="2"/>
            <w:vAlign w:val="center"/>
          </w:tcPr>
          <w:p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a)</w:t>
            </w:r>
          </w:p>
          <w:p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b)</w:t>
            </w:r>
          </w:p>
          <w:p w:rsidR="006E6503" w:rsidRPr="00326120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c)</w:t>
            </w:r>
          </w:p>
        </w:tc>
      </w:tr>
    </w:tbl>
    <w:p w:rsidR="009224EB" w:rsidRDefault="009224EB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303"/>
        <w:gridCol w:w="4410"/>
      </w:tblGrid>
      <w:tr w:rsidR="006E6503" w:rsidRPr="00C54435" w:rsidTr="006E6503">
        <w:trPr>
          <w:trHeight w:val="365"/>
        </w:trPr>
        <w:tc>
          <w:tcPr>
            <w:tcW w:w="9295" w:type="dxa"/>
            <w:gridSpan w:val="3"/>
            <w:vAlign w:val="center"/>
          </w:tcPr>
          <w:p w:rsidR="006E6503" w:rsidRPr="006E6503" w:rsidRDefault="006E650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D.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Senarai </w:t>
            </w:r>
            <w:r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Key Personnel</w:t>
            </w:r>
          </w:p>
          <w:p w:rsidR="006E6503" w:rsidRPr="00C54435" w:rsidRDefault="006E6503" w:rsidP="006E65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List of Key Personnel</w:t>
            </w:r>
          </w:p>
        </w:tc>
      </w:tr>
      <w:tr w:rsidR="000B5DF3" w:rsidRPr="00C54435" w:rsidTr="000B5DF3">
        <w:trPr>
          <w:trHeight w:val="365"/>
        </w:trPr>
        <w:tc>
          <w:tcPr>
            <w:tcW w:w="4885" w:type="dxa"/>
            <w:gridSpan w:val="2"/>
            <w:vAlign w:val="center"/>
          </w:tcPr>
          <w:p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Bilangan pegawai yang terlibat dengan kajian GLP</w:t>
            </w:r>
          </w:p>
          <w:p w:rsidR="000B5DF3" w:rsidRP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0B5DF3">
              <w:rPr>
                <w:rFonts w:eastAsia="Times New Roman"/>
                <w:i/>
                <w:sz w:val="24"/>
                <w:szCs w:val="24"/>
                <w:lang w:val="ms-MY"/>
              </w:rPr>
              <w:t>Number of staff involved in GLP studies</w:t>
            </w:r>
          </w:p>
        </w:tc>
        <w:tc>
          <w:tcPr>
            <w:tcW w:w="4410" w:type="dxa"/>
            <w:vAlign w:val="center"/>
          </w:tcPr>
          <w:p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</w:tr>
      <w:tr w:rsidR="006E6503" w:rsidRPr="00C54435" w:rsidTr="006E6503">
        <w:trPr>
          <w:trHeight w:val="506"/>
        </w:trPr>
        <w:tc>
          <w:tcPr>
            <w:tcW w:w="582" w:type="dxa"/>
            <w:vAlign w:val="center"/>
          </w:tcPr>
          <w:p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No.</w:t>
            </w:r>
          </w:p>
        </w:tc>
        <w:tc>
          <w:tcPr>
            <w:tcW w:w="4303" w:type="dxa"/>
            <w:vAlign w:val="center"/>
          </w:tcPr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Jawatan</w:t>
            </w:r>
            <w:proofErr w:type="spellEnd"/>
          </w:p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4410" w:type="dxa"/>
            <w:vAlign w:val="center"/>
          </w:tcPr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  <w:proofErr w:type="spellEnd"/>
          </w:p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Name</w:t>
            </w:r>
          </w:p>
        </w:tc>
      </w:tr>
      <w:tr w:rsidR="006E6503" w:rsidRPr="00C54435" w:rsidTr="006E6503">
        <w:trPr>
          <w:trHeight w:val="521"/>
        </w:trPr>
        <w:tc>
          <w:tcPr>
            <w:tcW w:w="582" w:type="dxa"/>
            <w:vAlign w:val="center"/>
          </w:tcPr>
          <w:p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Test Facility Management(s) (TFM)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Quality Assurance Personnel (QA)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Study Director(s) (SD)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4303" w:type="dxa"/>
            <w:vAlign w:val="center"/>
          </w:tcPr>
          <w:p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Archivist(s)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4303" w:type="dxa"/>
            <w:vAlign w:val="center"/>
          </w:tcPr>
          <w:p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Principal Investigator(s) (if applicable)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0A07AE" w:rsidRDefault="000A07AE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p w:rsidR="00706BCD" w:rsidRPr="00FC3057" w:rsidRDefault="00CD0D1A" w:rsidP="00706BCD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706BCD">
        <w:rPr>
          <w:rFonts w:eastAsia="Times New Roman"/>
          <w:b/>
          <w:sz w:val="28"/>
          <w:szCs w:val="28"/>
          <w:lang w:val="en-GB"/>
        </w:rPr>
        <w:lastRenderedPageBreak/>
        <w:t>BAHAGIAN 4</w:t>
      </w:r>
      <w:r w:rsidR="00706BCD" w:rsidRPr="00FC3057">
        <w:rPr>
          <w:rFonts w:eastAsia="Times New Roman"/>
          <w:b/>
          <w:sz w:val="28"/>
          <w:szCs w:val="28"/>
          <w:lang w:val="en-GB"/>
        </w:rPr>
        <w:t>:</w:t>
      </w:r>
      <w:r w:rsidR="00706BCD" w:rsidRPr="00FC3057">
        <w:rPr>
          <w:rFonts w:eastAsia="Times New Roman"/>
          <w:b/>
          <w:sz w:val="28"/>
          <w:szCs w:val="28"/>
          <w:lang w:val="en-GB"/>
        </w:rPr>
        <w:tab/>
      </w:r>
      <w:r w:rsidR="00706BCD">
        <w:rPr>
          <w:rFonts w:eastAsia="Times New Roman"/>
          <w:b/>
          <w:sz w:val="28"/>
          <w:szCs w:val="28"/>
          <w:lang w:val="en-GB"/>
        </w:rPr>
        <w:t>BAYARAN</w:t>
      </w:r>
    </w:p>
    <w:p w:rsidR="00706BCD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4</w:t>
      </w:r>
      <w:r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Pr="00FC3057">
        <w:rPr>
          <w:rFonts w:eastAsia="Times New Roman"/>
          <w:i/>
          <w:sz w:val="28"/>
          <w:szCs w:val="28"/>
          <w:lang w:val="en-GB"/>
        </w:rPr>
        <w:tab/>
      </w:r>
      <w:r>
        <w:rPr>
          <w:rFonts w:eastAsia="Times New Roman"/>
          <w:i/>
          <w:sz w:val="28"/>
          <w:szCs w:val="28"/>
          <w:lang w:val="en-GB"/>
        </w:rPr>
        <w:t>FEE</w:t>
      </w:r>
    </w:p>
    <w:p w:rsidR="003C3EAE" w:rsidRPr="003C3EAE" w:rsidRDefault="003C3EAE" w:rsidP="003C3EAE">
      <w:pPr>
        <w:spacing w:after="0" w:line="240" w:lineRule="auto"/>
        <w:jc w:val="both"/>
        <w:rPr>
          <w:rFonts w:eastAsia="Times New Roman"/>
          <w:b/>
          <w:sz w:val="16"/>
          <w:szCs w:val="16"/>
          <w:lang w:val="en-GB"/>
        </w:rPr>
      </w:pPr>
    </w:p>
    <w:p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Sila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tandakan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</w:t>
      </w:r>
      <w:proofErr w:type="gramStart"/>
      <w:r w:rsidRPr="00247F8B">
        <w:rPr>
          <w:rFonts w:eastAsia="Times New Roman" w:hint="eastAsia"/>
          <w:b/>
          <w:sz w:val="24"/>
          <w:szCs w:val="24"/>
          <w:lang w:val="en-GB"/>
        </w:rPr>
        <w:t>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pada</w:t>
      </w:r>
      <w:proofErr w:type="spellEnd"/>
      <w:proofErr w:type="gram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GB"/>
        </w:rPr>
        <w:t>kotak</w:t>
      </w:r>
      <w:proofErr w:type="spellEnd"/>
      <w:r w:rsidRPr="00247F8B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Pr="00247F8B">
        <w:rPr>
          <w:rFonts w:eastAsia="Times New Roman"/>
          <w:b/>
          <w:sz w:val="24"/>
          <w:szCs w:val="24"/>
          <w:lang w:val="en-GB"/>
        </w:rPr>
        <w:t>berkenaan</w:t>
      </w:r>
      <w:proofErr w:type="spellEnd"/>
    </w:p>
    <w:p w:rsidR="003C3EAE" w:rsidRPr="00706BCD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640110" w:rsidRPr="00FC3057" w:rsidTr="00334335">
        <w:trPr>
          <w:trHeight w:val="150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10" w:rsidRDefault="00505A6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7" style="position:absolute;margin-left:412.5pt;margin-top:5.1pt;width:30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A.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di bawah Kementerian Kesihatan Malaysia (KKM)</w:t>
            </w:r>
          </w:p>
          <w:p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KKM Test Facility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Percuma</w:t>
            </w:r>
          </w:p>
          <w:p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Free</w:t>
            </w:r>
          </w:p>
        </w:tc>
      </w:tr>
      <w:tr w:rsidR="00640110" w:rsidRPr="00FC3057" w:rsidTr="00334335">
        <w:trPr>
          <w:trHeight w:val="2175"/>
        </w:trPr>
        <w:tc>
          <w:tcPr>
            <w:tcW w:w="9257" w:type="dxa"/>
            <w:tcBorders>
              <w:top w:val="single" w:sz="4" w:space="0" w:color="auto"/>
            </w:tcBorders>
          </w:tcPr>
          <w:p w:rsidR="00640110" w:rsidRDefault="00505A6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8" style="position:absolute;margin-left:416.25pt;margin-top:-.2pt;width:30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B.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milik kerajaan selain dibawah KKM</w:t>
            </w:r>
          </w:p>
          <w:p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Non-KKM government facility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1,000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1,000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  <w:tr w:rsidR="00640110" w:rsidRPr="00FC3057" w:rsidTr="00334335">
        <w:trPr>
          <w:trHeight w:val="2175"/>
        </w:trPr>
        <w:tc>
          <w:tcPr>
            <w:tcW w:w="9257" w:type="dxa"/>
          </w:tcPr>
          <w:p w:rsidR="00640110" w:rsidRDefault="00505A6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rect id="_x0000_s1059" style="position:absolute;margin-left:416.25pt;margin-top:.95pt;width:30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C.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Swasta</w:t>
            </w:r>
          </w:p>
          <w:p w:rsidR="00640110" w:rsidRPr="00706BCD" w:rsidRDefault="00640110" w:rsidP="00706BCD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    Private Test Facility</w:t>
            </w:r>
            <w:r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2,000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2,000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706BCD" w:rsidRDefault="00640110" w:rsidP="00334335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</w:tbl>
    <w:p w:rsidR="00706BCD" w:rsidRPr="00C17B3B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C42DB2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t>BAHAGIAN 5</w:t>
      </w:r>
      <w:r w:rsidR="00C42DB2" w:rsidRPr="00FC3057">
        <w:rPr>
          <w:rFonts w:eastAsia="Times New Roman"/>
          <w:b/>
          <w:sz w:val="28"/>
          <w:szCs w:val="28"/>
          <w:lang w:val="en-GB"/>
        </w:rPr>
        <w:t>:</w:t>
      </w:r>
      <w:r w:rsidR="00C42DB2" w:rsidRPr="00FC3057">
        <w:rPr>
          <w:rFonts w:eastAsia="Times New Roman"/>
          <w:b/>
          <w:sz w:val="28"/>
          <w:szCs w:val="28"/>
          <w:lang w:val="en-GB"/>
        </w:rPr>
        <w:tab/>
        <w:t>DOKUMEN YANG PERLU DISERTAKAN</w:t>
      </w:r>
    </w:p>
    <w:p w:rsidR="002D2EC9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5</w:t>
      </w:r>
      <w:r w:rsidR="00C42DB2"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="00C42DB2" w:rsidRPr="00FC3057">
        <w:rPr>
          <w:rFonts w:eastAsia="Times New Roman"/>
          <w:i/>
          <w:sz w:val="28"/>
          <w:szCs w:val="28"/>
          <w:lang w:val="en-GB"/>
        </w:rPr>
        <w:tab/>
      </w:r>
      <w:r w:rsidR="0025792B">
        <w:rPr>
          <w:rFonts w:eastAsia="Times New Roman"/>
          <w:i/>
          <w:sz w:val="28"/>
          <w:szCs w:val="28"/>
          <w:lang w:val="en-GB"/>
        </w:rPr>
        <w:t>SUBMISSION OF DOCUMENTS</w:t>
      </w:r>
    </w:p>
    <w:tbl>
      <w:tblPr>
        <w:tblpPr w:leftFromText="180" w:rightFromText="180" w:vertAnchor="text" w:horzAnchor="margin" w:tblpY="247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505A6A" w:rsidP="00C42DB2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4" style="position:absolute;margin-left:412.5pt;margin-top:6.95pt;width:30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>Organogram Terbaru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i/>
                <w:noProof/>
                <w:sz w:val="24"/>
                <w:szCs w:val="24"/>
                <w:lang w:eastAsia="zh-TW"/>
              </w:rPr>
              <w:t>Recent Organogram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505A6A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5" style="position:absolute;margin-left:412.5pt;margin-top:5.05pt;width:30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Pelan Lantai dengan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kawasan bertanda ‘</w:t>
            </w:r>
            <w:r w:rsidR="00607524" w:rsidRPr="000B4099">
              <w:rPr>
                <w:b/>
                <w:i/>
                <w:noProof/>
                <w:sz w:val="24"/>
                <w:szCs w:val="24"/>
                <w:lang w:eastAsia="zh-TW"/>
              </w:rPr>
              <w:t>GLP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’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Floor-plans with GLP marked-area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505A6A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6" style="position:absolute;margin-left:412.5pt;margin-top:5.45pt;width:30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peralatan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List of instruments/ equipments involved in GLP studies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Pr="00CD0D1A" w:rsidRDefault="00505A6A" w:rsidP="00CD0D1A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7" style="position:absolute;margin-left:412.5pt;margin-top:5pt;width:30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 SOP</w:t>
            </w:r>
          </w:p>
          <w:p w:rsidR="00CD0D1A" w:rsidRPr="00CD0D1A" w:rsidRDefault="00CD0D1A" w:rsidP="00CD0D1A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Master List of Standa</w:t>
            </w:r>
            <w:r w:rsidR="00264C2F">
              <w:rPr>
                <w:i/>
                <w:noProof/>
                <w:sz w:val="24"/>
                <w:szCs w:val="24"/>
                <w:lang w:eastAsia="zh-TW"/>
              </w:rPr>
              <w:t xml:space="preserve">rd Operating Procedures (SOPs) 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Jadual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</w:p>
          <w:p w:rsidR="00CD0D1A" w:rsidRP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Master Schedule reflecting all on-going and completed studies as well as </w:t>
            </w:r>
          </w:p>
          <w:p w:rsidR="00BD0E7F" w:rsidRDefault="00505A6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8" style="position:absolute;margin-left:412.5pt;margin-top:9.55pt;width:3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all studies completed within the </w:t>
            </w:r>
            <w:r w:rsidR="00CD0D1A" w:rsidRPr="00640110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>last two years</w: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: GLP/non-GLP, </w:t>
            </w:r>
          </w:p>
          <w:p w:rsidR="00BD0E7F" w:rsidRDefault="00CD0D1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>study code/identification, type of study, test system, test item,</w:t>
            </w:r>
          </w:p>
          <w:p w:rsidR="00CD0D1A" w:rsidRPr="00CD0D1A" w:rsidRDefault="00CD0D1A" w:rsidP="00C42DB2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 study initiation/completion date, study director, status, sponsor.</w:t>
            </w:r>
          </w:p>
        </w:tc>
      </w:tr>
    </w:tbl>
    <w:p w:rsidR="00C42DB2" w:rsidRPr="00FC3057" w:rsidRDefault="00CD0D1A" w:rsidP="00C42DB2">
      <w:pPr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008C">
        <w:rPr>
          <w:b/>
          <w:sz w:val="28"/>
          <w:szCs w:val="28"/>
        </w:rPr>
        <w:lastRenderedPageBreak/>
        <w:t>BAHAGIAN 6</w:t>
      </w:r>
      <w:r w:rsidR="00C42DB2" w:rsidRPr="00FC3057">
        <w:rPr>
          <w:b/>
          <w:sz w:val="28"/>
          <w:szCs w:val="28"/>
        </w:rPr>
        <w:t>:</w:t>
      </w:r>
      <w:r w:rsidR="00C42DB2" w:rsidRPr="00FC3057">
        <w:rPr>
          <w:b/>
          <w:sz w:val="28"/>
          <w:szCs w:val="28"/>
        </w:rPr>
        <w:tab/>
        <w:t>MAKLUMAT MENGENAI PEMBAYARAN</w:t>
      </w:r>
    </w:p>
    <w:p w:rsidR="00C42DB2" w:rsidRPr="00FC3057" w:rsidRDefault="00C8008C" w:rsidP="00C42DB2">
      <w:pPr>
        <w:tabs>
          <w:tab w:val="left" w:pos="195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PART 6</w:t>
      </w:r>
      <w:r w:rsidR="00C42DB2" w:rsidRPr="00FC3057">
        <w:rPr>
          <w:i/>
          <w:sz w:val="28"/>
          <w:szCs w:val="28"/>
        </w:rPr>
        <w:t xml:space="preserve">: </w:t>
      </w:r>
      <w:r w:rsidR="00C42DB2" w:rsidRPr="00FC3057">
        <w:rPr>
          <w:i/>
          <w:sz w:val="28"/>
          <w:szCs w:val="28"/>
        </w:rPr>
        <w:tab/>
        <w:t xml:space="preserve">INFORMATION ON PAYMENT </w:t>
      </w:r>
    </w:p>
    <w:p w:rsidR="00C42DB2" w:rsidRPr="00FC3057" w:rsidRDefault="00C42DB2" w:rsidP="00C42DB2">
      <w:pPr>
        <w:spacing w:after="0"/>
        <w:jc w:val="both"/>
        <w:rPr>
          <w:b/>
          <w:color w:val="FF0000"/>
          <w:sz w:val="24"/>
          <w:szCs w:val="24"/>
          <w:lang w:val="en-MY"/>
        </w:rPr>
      </w:pPr>
    </w:p>
    <w:p w:rsidR="00C42DB2" w:rsidRPr="00FC3057" w:rsidRDefault="00C42DB2" w:rsidP="00C42DB2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 w:rsidRPr="00FC3057">
        <w:rPr>
          <w:rFonts w:eastAsia="Times New Roman"/>
          <w:sz w:val="24"/>
          <w:szCs w:val="24"/>
          <w:lang w:val="sv-SE"/>
        </w:rPr>
        <w:t xml:space="preserve">Semua pembayaran hendaklah dikemukakan dalam bentuk draf bank. 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All payment shall be made by using bank draft.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</w:p>
    <w:p w:rsidR="00C42DB2" w:rsidRPr="00FC3057" w:rsidRDefault="00CD0D1A" w:rsidP="00CD0D1A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sv-SE"/>
        </w:rPr>
        <w:t xml:space="preserve">Bayaran fi </w:t>
      </w:r>
      <w:r w:rsidR="00334335">
        <w:rPr>
          <w:rFonts w:eastAsia="Times New Roman"/>
          <w:sz w:val="24"/>
          <w:szCs w:val="24"/>
          <w:lang w:val="sv-SE"/>
        </w:rPr>
        <w:t>permohonan</w:t>
      </w:r>
      <w:r>
        <w:rPr>
          <w:rFonts w:eastAsia="Times New Roman"/>
          <w:sz w:val="24"/>
          <w:szCs w:val="24"/>
          <w:lang w:val="sv-SE"/>
        </w:rPr>
        <w:t xml:space="preserve"> 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perlu dibuat kepada </w:t>
      </w:r>
      <w:r w:rsidR="00C42DB2" w:rsidRPr="00607524">
        <w:rPr>
          <w:rFonts w:eastAsia="Times New Roman"/>
          <w:b/>
          <w:sz w:val="24"/>
          <w:szCs w:val="24"/>
          <w:lang w:val="sv-SE"/>
        </w:rPr>
        <w:t>Biro Pengawalan Farmaseutikal Kebangsaan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 sewaktu permohonan dibuat. Fi p</w:t>
      </w:r>
      <w:r w:rsidR="00607524">
        <w:rPr>
          <w:rFonts w:eastAsia="Times New Roman"/>
          <w:sz w:val="24"/>
          <w:szCs w:val="24"/>
          <w:lang w:val="sv-SE"/>
        </w:rPr>
        <w:t>ermohonan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tidak akan dikembalikan</w:t>
      </w:r>
      <w:r w:rsidR="002D2EC9" w:rsidRPr="00FC3057">
        <w:rPr>
          <w:rFonts w:eastAsia="Times New Roman"/>
          <w:sz w:val="24"/>
          <w:szCs w:val="24"/>
          <w:lang w:val="sv-SE"/>
        </w:rPr>
        <w:t>.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Th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e </w:t>
      </w:r>
      <w:r w:rsidR="00334335">
        <w:rPr>
          <w:rFonts w:eastAsia="Times New Roman"/>
          <w:i/>
          <w:sz w:val="24"/>
          <w:szCs w:val="24"/>
          <w:lang w:val="sv-SE"/>
        </w:rPr>
        <w:t>application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 fee payment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shall be made to </w:t>
      </w:r>
      <w:r w:rsidR="00C2378F" w:rsidRPr="00607524">
        <w:rPr>
          <w:rFonts w:eastAsia="Times New Roman"/>
          <w:b/>
          <w:i/>
          <w:sz w:val="24"/>
          <w:szCs w:val="24"/>
          <w:lang w:val="sv-SE"/>
        </w:rPr>
        <w:t>Biro Pengawalan Farmaseutikal Kebangsaan</w:t>
      </w:r>
      <w:r w:rsidR="00C8270A" w:rsidRPr="00FC3057">
        <w:rPr>
          <w:rFonts w:eastAsia="Times New Roman"/>
          <w:i/>
          <w:sz w:val="24"/>
          <w:szCs w:val="24"/>
          <w:lang w:val="sv-SE"/>
        </w:rPr>
        <w:t xml:space="preserve"> </w:t>
      </w:r>
      <w:r w:rsidRPr="00FC3057">
        <w:rPr>
          <w:rFonts w:eastAsia="Times New Roman"/>
          <w:i/>
          <w:sz w:val="24"/>
          <w:szCs w:val="24"/>
          <w:lang w:val="sv-SE"/>
        </w:rPr>
        <w:t>during the submission of application</w:t>
      </w:r>
      <w:r w:rsidR="00764739" w:rsidRPr="00FC3057">
        <w:rPr>
          <w:rFonts w:eastAsia="Times New Roman"/>
          <w:i/>
          <w:sz w:val="24"/>
          <w:szCs w:val="24"/>
          <w:lang w:val="sv-SE"/>
        </w:rPr>
        <w:t xml:space="preserve">.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The </w:t>
      </w:r>
      <w:r w:rsidR="00607524">
        <w:rPr>
          <w:rFonts w:eastAsia="Times New Roman"/>
          <w:i/>
          <w:sz w:val="24"/>
          <w:szCs w:val="24"/>
          <w:lang w:val="sv-SE"/>
        </w:rPr>
        <w:t>application</w:t>
      </w:r>
      <w:r w:rsidR="002D2EC9" w:rsidRPr="00FC3057">
        <w:rPr>
          <w:rFonts w:eastAsia="Times New Roman"/>
          <w:i/>
          <w:sz w:val="24"/>
          <w:szCs w:val="24"/>
          <w:lang w:val="sv-SE"/>
        </w:rPr>
        <w:t xml:space="preserve"> fee is not refundable.</w:t>
      </w:r>
    </w:p>
    <w:p w:rsidR="00C42DB2" w:rsidRPr="00FC3057" w:rsidRDefault="00C42DB2" w:rsidP="00C42DB2">
      <w:pPr>
        <w:spacing w:after="0"/>
        <w:jc w:val="both"/>
        <w:rPr>
          <w:i/>
          <w:sz w:val="24"/>
          <w:szCs w:val="24"/>
          <w:lang w:val="en-GB"/>
        </w:rPr>
      </w:pPr>
    </w:p>
    <w:p w:rsidR="0037428C" w:rsidRPr="00FC3057" w:rsidRDefault="0037428C" w:rsidP="002D2E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sv-SE"/>
        </w:rPr>
      </w:pPr>
      <w:r w:rsidRPr="00FC3057">
        <w:rPr>
          <w:rFonts w:ascii="Calibri" w:hAnsi="Calibri"/>
          <w:sz w:val="24"/>
          <w:szCs w:val="24"/>
          <w:lang w:val="sv-SE"/>
        </w:rPr>
        <w:t xml:space="preserve">Bayaran fi perkhidmatan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lain-lain </w:t>
      </w:r>
      <w:r w:rsidRPr="00FC3057">
        <w:rPr>
          <w:rFonts w:ascii="Calibri" w:hAnsi="Calibri"/>
          <w:sz w:val="24"/>
          <w:szCs w:val="24"/>
          <w:lang w:val="sv-SE"/>
        </w:rPr>
        <w:t xml:space="preserve">hendaklah dibuat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atas nama </w:t>
      </w:r>
      <w:r w:rsidR="00C8270A" w:rsidRPr="00607524">
        <w:rPr>
          <w:rFonts w:ascii="Calibri" w:hAnsi="Calibri"/>
          <w:b/>
          <w:sz w:val="24"/>
          <w:szCs w:val="24"/>
          <w:lang w:val="sv-SE"/>
        </w:rPr>
        <w:t xml:space="preserve">Biro Pengawalan Farmaseutikal Kebangsaan </w:t>
      </w:r>
      <w:r w:rsidRPr="00607524">
        <w:rPr>
          <w:rFonts w:ascii="Calibri" w:hAnsi="Calibri"/>
          <w:b/>
          <w:sz w:val="24"/>
          <w:szCs w:val="24"/>
          <w:lang w:val="sv-SE"/>
        </w:rPr>
        <w:t xml:space="preserve">selewat-lewatnya </w:t>
      </w:r>
      <w:r w:rsidR="007C0C73" w:rsidRPr="00607524">
        <w:rPr>
          <w:rFonts w:ascii="Calibri" w:hAnsi="Calibri"/>
          <w:b/>
          <w:sz w:val="24"/>
          <w:szCs w:val="24"/>
          <w:lang w:val="sv-SE"/>
        </w:rPr>
        <w:t>dua</w:t>
      </w:r>
      <w:r w:rsidR="00CA3CBD" w:rsidRPr="00607524">
        <w:rPr>
          <w:rFonts w:ascii="Calibri" w:hAnsi="Calibri"/>
          <w:b/>
          <w:sz w:val="24"/>
          <w:szCs w:val="24"/>
          <w:lang w:val="sv-SE"/>
        </w:rPr>
        <w:t xml:space="preserve"> minggu</w:t>
      </w:r>
      <w:r w:rsidR="00CA3CBD" w:rsidRPr="00FC3057">
        <w:rPr>
          <w:rFonts w:ascii="Calibri" w:hAnsi="Calibri"/>
          <w:sz w:val="24"/>
          <w:szCs w:val="24"/>
          <w:lang w:val="sv-SE"/>
        </w:rPr>
        <w:t xml:space="preserve"> sebelum pemeriksaan </w:t>
      </w:r>
      <w:r w:rsidR="007C0C73">
        <w:rPr>
          <w:rFonts w:ascii="Calibri" w:hAnsi="Calibri"/>
          <w:i/>
          <w:sz w:val="24"/>
          <w:szCs w:val="24"/>
          <w:lang w:val="sv-SE"/>
        </w:rPr>
        <w:t>Test Facility</w:t>
      </w:r>
      <w:r w:rsidRPr="00FC3057">
        <w:rPr>
          <w:rFonts w:ascii="Calibri" w:hAnsi="Calibri"/>
          <w:sz w:val="24"/>
          <w:szCs w:val="24"/>
          <w:lang w:val="sv-SE"/>
        </w:rPr>
        <w:t xml:space="preserve"> dijalankan</w:t>
      </w:r>
      <w:r w:rsidR="00764739" w:rsidRPr="00FC3057">
        <w:rPr>
          <w:rFonts w:ascii="Calibri" w:hAnsi="Calibri"/>
          <w:sz w:val="24"/>
          <w:szCs w:val="24"/>
          <w:lang w:val="sv-SE"/>
        </w:rPr>
        <w:t>. Pen</w:t>
      </w:r>
      <w:r w:rsidRPr="00FC3057">
        <w:rPr>
          <w:rFonts w:ascii="Calibri" w:hAnsi="Calibri"/>
          <w:sz w:val="24"/>
          <w:szCs w:val="24"/>
          <w:lang w:val="sv-SE"/>
        </w:rPr>
        <w:t xml:space="preserve">giraan fi perkhidmatan adalah seperti </w:t>
      </w:r>
      <w:r w:rsidR="00C8270A" w:rsidRPr="00FC3057">
        <w:rPr>
          <w:rFonts w:ascii="Calibri" w:hAnsi="Calibri"/>
          <w:sz w:val="24"/>
          <w:szCs w:val="24"/>
          <w:lang w:val="sv-SE"/>
        </w:rPr>
        <w:t>Lampiran 1</w:t>
      </w:r>
      <w:r w:rsidR="00CA3CBD" w:rsidRPr="00FC3057">
        <w:rPr>
          <w:rFonts w:ascii="Calibri" w:hAnsi="Calibri"/>
          <w:sz w:val="24"/>
          <w:szCs w:val="24"/>
          <w:lang w:val="sv-SE"/>
        </w:rPr>
        <w:t>.</w:t>
      </w:r>
      <w:r w:rsidR="00334335">
        <w:rPr>
          <w:rFonts w:ascii="Calibri" w:hAnsi="Calibri"/>
          <w:sz w:val="24"/>
          <w:szCs w:val="24"/>
          <w:lang w:val="sv-SE"/>
        </w:rPr>
        <w:t xml:space="preserve"> Maklumat jumlah bayaran akan dinyatakan di dalam invois selepas permohonan </w:t>
      </w:r>
      <w:r w:rsidR="00C8008C">
        <w:rPr>
          <w:rFonts w:ascii="Calibri" w:hAnsi="Calibri"/>
          <w:sz w:val="24"/>
          <w:szCs w:val="24"/>
          <w:lang w:val="sv-SE"/>
        </w:rPr>
        <w:t>yang lengkap</w:t>
      </w:r>
      <w:r w:rsidR="00334335">
        <w:rPr>
          <w:rFonts w:ascii="Calibri" w:hAnsi="Calibri"/>
          <w:sz w:val="24"/>
          <w:szCs w:val="24"/>
          <w:lang w:val="sv-SE"/>
        </w:rPr>
        <w:t xml:space="preserve"> diterima.</w:t>
      </w:r>
    </w:p>
    <w:p w:rsidR="0037428C" w:rsidRDefault="002D2EC9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  <w:r w:rsidRPr="00FC3057">
        <w:rPr>
          <w:rFonts w:ascii="Calibri" w:hAnsi="Calibri"/>
          <w:i/>
          <w:sz w:val="24"/>
          <w:szCs w:val="24"/>
          <w:lang w:val="sv-SE"/>
        </w:rPr>
        <w:t>The other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applicable 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>fee payment shall be made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to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334335" w:rsidRPr="00607524">
        <w:rPr>
          <w:rFonts w:ascii="Calibri" w:hAnsi="Calibri"/>
          <w:b/>
          <w:i/>
          <w:sz w:val="24"/>
          <w:szCs w:val="24"/>
          <w:lang w:val="sv-SE"/>
        </w:rPr>
        <w:t>Biro Pengawalan Farmaseutikal Kebangsaan</w:t>
      </w:r>
      <w:r w:rsidR="00334335" w:rsidRPr="00334335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607524" w:rsidRPr="000B4099">
        <w:rPr>
          <w:rFonts w:ascii="Calibri" w:hAnsi="Calibri"/>
          <w:b/>
          <w:i/>
          <w:sz w:val="24"/>
          <w:szCs w:val="24"/>
          <w:lang w:val="sv-SE"/>
        </w:rPr>
        <w:t xml:space="preserve">at least 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2</w:t>
      </w:r>
      <w:r w:rsidR="0037428C" w:rsidRPr="000B4099">
        <w:rPr>
          <w:rFonts w:ascii="Calibri" w:hAnsi="Calibri"/>
          <w:b/>
          <w:i/>
          <w:sz w:val="24"/>
          <w:szCs w:val="24"/>
          <w:lang w:val="sv-SE"/>
        </w:rPr>
        <w:t xml:space="preserve"> week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s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before the inspection. The breakdown of the f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>ee is as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in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 Lampiran 1</w:t>
      </w:r>
      <w:r w:rsidR="00CA3CBD" w:rsidRPr="00FC3057">
        <w:rPr>
          <w:rFonts w:ascii="Calibri" w:hAnsi="Calibri"/>
          <w:i/>
          <w:sz w:val="24"/>
          <w:szCs w:val="24"/>
          <w:lang w:val="sv-SE"/>
        </w:rPr>
        <w:t>.</w:t>
      </w:r>
      <w:r w:rsidR="00334335">
        <w:rPr>
          <w:rFonts w:ascii="Calibri" w:hAnsi="Calibri"/>
          <w:i/>
          <w:sz w:val="24"/>
          <w:szCs w:val="24"/>
          <w:lang w:val="sv-SE"/>
        </w:rPr>
        <w:t xml:space="preserve"> Details of payment will be </w:t>
      </w:r>
      <w:r w:rsidR="00C8008C">
        <w:rPr>
          <w:rFonts w:ascii="Calibri" w:hAnsi="Calibri"/>
          <w:i/>
          <w:sz w:val="24"/>
          <w:szCs w:val="24"/>
          <w:lang w:val="sv-SE"/>
        </w:rPr>
        <w:t>stated in the invoice after the complete application is received.</w:t>
      </w:r>
    </w:p>
    <w:p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17B3B" w:rsidRPr="00A0695D" w:rsidRDefault="00C17B3B" w:rsidP="00C17B3B">
      <w:pPr>
        <w:pStyle w:val="ListParagraph"/>
        <w:numPr>
          <w:ilvl w:val="0"/>
          <w:numId w:val="5"/>
        </w:numPr>
        <w:jc w:val="both"/>
        <w:rPr>
          <w:rFonts w:ascii="Calibri" w:hAnsi="Calibri"/>
          <w:i/>
          <w:sz w:val="24"/>
          <w:szCs w:val="24"/>
          <w:lang w:val="sv-SE"/>
        </w:rPr>
      </w:pPr>
      <w:r w:rsidRPr="00A0695D">
        <w:rPr>
          <w:rFonts w:ascii="Calibri" w:hAnsi="Calibri"/>
          <w:sz w:val="24"/>
          <w:szCs w:val="24"/>
          <w:lang w:val="sv-SE"/>
        </w:rPr>
        <w:t xml:space="preserve">Bayaran hendaklah dikemukakan kepada Unit Kewangan, Pusat Pentadbiran, NPRA bagi mendapatkan resit atau bukti pembayaran. Salinan bukti pembayaran hendaklah dikemukakan bersama - sama borang permohonan kepada </w:t>
      </w:r>
      <w:r w:rsidR="00A61B79" w:rsidRPr="00A0695D">
        <w:rPr>
          <w:rFonts w:ascii="Calibri" w:hAnsi="Calibri"/>
          <w:sz w:val="24"/>
          <w:szCs w:val="24"/>
          <w:lang w:val="sv-SE"/>
        </w:rPr>
        <w:t>pegawai bertugas</w:t>
      </w:r>
      <w:r w:rsidRPr="00A0695D">
        <w:rPr>
          <w:rFonts w:ascii="Calibri" w:hAnsi="Calibri"/>
          <w:sz w:val="24"/>
          <w:szCs w:val="24"/>
          <w:lang w:val="sv-SE"/>
        </w:rPr>
        <w:t>, Pusat Kajian Produk Baru, NPRA.</w:t>
      </w:r>
    </w:p>
    <w:p w:rsidR="00C17B3B" w:rsidRPr="00C17B3B" w:rsidRDefault="00C17B3B" w:rsidP="00C17B3B">
      <w:pPr>
        <w:pStyle w:val="ListParagraph"/>
        <w:ind w:left="360"/>
        <w:jc w:val="both"/>
        <w:rPr>
          <w:rFonts w:ascii="Calibri" w:hAnsi="Calibri"/>
          <w:sz w:val="24"/>
          <w:szCs w:val="24"/>
          <w:lang w:val="sv-SE"/>
        </w:rPr>
      </w:pPr>
      <w:r w:rsidRPr="00A0695D">
        <w:rPr>
          <w:rFonts w:ascii="Calibri" w:hAnsi="Calibri"/>
          <w:i/>
          <w:sz w:val="24"/>
          <w:szCs w:val="24"/>
          <w:lang w:val="sv-SE"/>
        </w:rPr>
        <w:t xml:space="preserve">Payment shall be submitted to Finance Unit, Centre of Administration, NPRA for issuance of receipt. Copy of proof of payment shall be submitted together with the application form to </w:t>
      </w:r>
      <w:r w:rsidR="00A61B79" w:rsidRPr="00A0695D">
        <w:rPr>
          <w:rFonts w:ascii="Calibri" w:hAnsi="Calibri"/>
          <w:i/>
          <w:sz w:val="24"/>
          <w:szCs w:val="24"/>
          <w:lang w:val="sv-SE"/>
        </w:rPr>
        <w:t>officer at</w:t>
      </w:r>
      <w:r w:rsidRPr="00A0695D">
        <w:rPr>
          <w:rFonts w:ascii="Calibri" w:hAnsi="Calibri"/>
          <w:i/>
          <w:sz w:val="24"/>
          <w:szCs w:val="24"/>
          <w:lang w:val="sv-SE"/>
        </w:rPr>
        <w:t xml:space="preserve"> Centre  for Investigational New Product</w:t>
      </w:r>
      <w:r w:rsidRPr="00A0695D">
        <w:rPr>
          <w:rFonts w:ascii="Calibri" w:hAnsi="Calibri"/>
          <w:sz w:val="24"/>
          <w:szCs w:val="24"/>
          <w:lang w:val="sv-SE"/>
        </w:rPr>
        <w:t>.</w:t>
      </w:r>
    </w:p>
    <w:p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17B3B" w:rsidRPr="0037428C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42DB2" w:rsidRPr="0005271B" w:rsidRDefault="00C42DB2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42DB2" w:rsidRPr="004C778F" w:rsidRDefault="00C42DB2" w:rsidP="00C42DB2">
      <w:pPr>
        <w:spacing w:after="0"/>
        <w:rPr>
          <w:rFonts w:eastAsia="Times New Roman"/>
          <w:b/>
          <w:sz w:val="24"/>
          <w:szCs w:val="24"/>
        </w:rPr>
      </w:pPr>
    </w:p>
    <w:p w:rsidR="00C42DB2" w:rsidRPr="0005271B" w:rsidRDefault="00C42DB2" w:rsidP="00C42DB2">
      <w:pPr>
        <w:spacing w:after="0"/>
        <w:ind w:left="360"/>
        <w:rPr>
          <w:rFonts w:eastAsia="Times New Roman"/>
          <w:b/>
          <w:sz w:val="24"/>
          <w:szCs w:val="24"/>
          <w:lang w:val="sv-SE"/>
        </w:rPr>
      </w:pPr>
    </w:p>
    <w:p w:rsidR="00C42DB2" w:rsidRPr="00C42DB2" w:rsidRDefault="00C42DB2" w:rsidP="00A455FB">
      <w:pPr>
        <w:pStyle w:val="ListParagraph"/>
        <w:ind w:left="0"/>
        <w:jc w:val="both"/>
        <w:rPr>
          <w:b/>
          <w:sz w:val="28"/>
          <w:szCs w:val="28"/>
          <w:lang w:val="sv-SE"/>
        </w:rPr>
      </w:pPr>
    </w:p>
    <w:p w:rsidR="00C42DB2" w:rsidRDefault="00C42DB2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AF576B" w:rsidRPr="003D2794" w:rsidRDefault="002D2EC9" w:rsidP="00A455FB">
      <w:pPr>
        <w:pStyle w:val="ListParagraph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576B" w:rsidRPr="003D2794">
        <w:rPr>
          <w:rFonts w:ascii="Calibri" w:hAnsi="Calibri" w:cs="Calibri"/>
          <w:b/>
          <w:sz w:val="28"/>
          <w:szCs w:val="28"/>
        </w:rPr>
        <w:lastRenderedPageBreak/>
        <w:t xml:space="preserve">BAHAGIAN </w:t>
      </w:r>
      <w:r w:rsidR="00C8008C">
        <w:rPr>
          <w:rFonts w:ascii="Calibri" w:eastAsia="PMingLiU" w:hAnsi="Calibri" w:cs="Calibri"/>
          <w:b/>
          <w:sz w:val="28"/>
          <w:szCs w:val="28"/>
          <w:lang w:eastAsia="zh-TW"/>
        </w:rPr>
        <w:t>7</w:t>
      </w:r>
      <w:r w:rsidR="00AF576B" w:rsidRPr="003D2794">
        <w:rPr>
          <w:rFonts w:ascii="Calibri" w:hAnsi="Calibri" w:cs="Calibri"/>
          <w:b/>
          <w:sz w:val="28"/>
          <w:szCs w:val="28"/>
        </w:rPr>
        <w:t>:</w:t>
      </w:r>
      <w:r w:rsidR="00A455FB" w:rsidRPr="003D2794">
        <w:rPr>
          <w:rFonts w:ascii="Calibri" w:eastAsia="PMingLiU" w:hAnsi="Calibri" w:cs="Calibri"/>
          <w:b/>
          <w:sz w:val="28"/>
          <w:szCs w:val="28"/>
          <w:lang w:eastAsia="zh-TW"/>
        </w:rPr>
        <w:tab/>
      </w:r>
      <w:r w:rsidR="00AF576B" w:rsidRPr="003D2794">
        <w:rPr>
          <w:rFonts w:ascii="Calibri" w:hAnsi="Calibri" w:cs="Calibri"/>
          <w:b/>
          <w:sz w:val="28"/>
          <w:szCs w:val="28"/>
        </w:rPr>
        <w:t>PERAKUAN PEMOHON</w:t>
      </w:r>
    </w:p>
    <w:p w:rsidR="00AF576B" w:rsidRDefault="00A455FB" w:rsidP="00A455FB">
      <w:pPr>
        <w:tabs>
          <w:tab w:val="left" w:pos="216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PART</w:t>
      </w:r>
      <w:r>
        <w:rPr>
          <w:rFonts w:hint="eastAsia"/>
          <w:i/>
          <w:sz w:val="28"/>
          <w:szCs w:val="28"/>
          <w:lang w:eastAsia="zh-TW"/>
        </w:rPr>
        <w:t xml:space="preserve"> </w:t>
      </w:r>
      <w:r w:rsidR="00C8008C">
        <w:rPr>
          <w:i/>
          <w:sz w:val="28"/>
          <w:szCs w:val="28"/>
          <w:lang w:eastAsia="zh-TW"/>
        </w:rPr>
        <w:t>7</w:t>
      </w:r>
      <w:r>
        <w:rPr>
          <w:i/>
          <w:sz w:val="28"/>
          <w:szCs w:val="28"/>
        </w:rPr>
        <w:t>:</w:t>
      </w:r>
      <w:r>
        <w:rPr>
          <w:rFonts w:hint="eastAsia"/>
          <w:i/>
          <w:sz w:val="28"/>
          <w:szCs w:val="28"/>
          <w:lang w:eastAsia="zh-TW"/>
        </w:rPr>
        <w:tab/>
      </w:r>
      <w:r w:rsidR="00AF576B">
        <w:rPr>
          <w:i/>
          <w:sz w:val="28"/>
          <w:szCs w:val="28"/>
        </w:rPr>
        <w:t>APPLICANT’S DECLARATION</w:t>
      </w:r>
    </w:p>
    <w:p w:rsidR="002B78C9" w:rsidRPr="00B84846" w:rsidRDefault="002B78C9" w:rsidP="007F630C">
      <w:pPr>
        <w:spacing w:after="0"/>
        <w:rPr>
          <w:i/>
          <w:sz w:val="24"/>
          <w:szCs w:val="28"/>
        </w:rPr>
      </w:pPr>
    </w:p>
    <w:p w:rsidR="00215382" w:rsidRPr="00215382" w:rsidRDefault="00D056FF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i/>
          <w:sz w:val="24"/>
          <w:szCs w:val="24"/>
          <w:lang w:val="en-GB"/>
        </w:rPr>
        <w:t>I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have read, understood and will comply with GLP Principles as published in OECD series of Principles of GLP and Compliance Monitoring, Do</w:t>
      </w:r>
      <w:r w:rsidR="004C4937">
        <w:rPr>
          <w:rFonts w:eastAsia="Times New Roman"/>
          <w:bCs/>
          <w:i/>
          <w:sz w:val="24"/>
          <w:szCs w:val="24"/>
          <w:lang w:val="en-MY"/>
        </w:rPr>
        <w:t>cument No. 1-18</w:t>
      </w:r>
      <w:r w:rsidR="00215382">
        <w:rPr>
          <w:rFonts w:eastAsia="Times New Roman"/>
          <w:bCs/>
          <w:i/>
          <w:sz w:val="24"/>
          <w:szCs w:val="24"/>
          <w:lang w:val="en-MY"/>
        </w:rPr>
        <w:t>.</w:t>
      </w:r>
      <w:r w:rsidR="00215382"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I hereby, give my consent on behalf of the test facility to abide by the </w:t>
      </w:r>
      <w:proofErr w:type="spellStart"/>
      <w:r w:rsidR="004B1CDA" w:rsidRPr="004B1CDA">
        <w:rPr>
          <w:rFonts w:eastAsia="Times New Roman"/>
          <w:bCs/>
          <w:sz w:val="24"/>
          <w:szCs w:val="24"/>
          <w:lang w:val="en-MY"/>
        </w:rPr>
        <w:t>Bahagian</w:t>
      </w:r>
      <w:proofErr w:type="spellEnd"/>
      <w:r w:rsidR="004B1CDA" w:rsidRPr="004B1CDA">
        <w:rPr>
          <w:rFonts w:eastAsia="Times New Roman"/>
          <w:bCs/>
          <w:sz w:val="24"/>
          <w:szCs w:val="24"/>
          <w:lang w:val="en-MY"/>
        </w:rPr>
        <w:t xml:space="preserve"> </w:t>
      </w:r>
      <w:proofErr w:type="spellStart"/>
      <w:r w:rsidR="004B1CDA" w:rsidRPr="004B1CDA">
        <w:rPr>
          <w:rFonts w:eastAsia="Times New Roman"/>
          <w:bCs/>
          <w:sz w:val="24"/>
          <w:szCs w:val="24"/>
          <w:lang w:val="en-MY"/>
        </w:rPr>
        <w:t>Regulatori</w:t>
      </w:r>
      <w:proofErr w:type="spellEnd"/>
      <w:r w:rsidR="004B1CDA" w:rsidRPr="004B1CDA">
        <w:rPr>
          <w:rFonts w:eastAsia="Times New Roman"/>
          <w:bCs/>
          <w:sz w:val="24"/>
          <w:szCs w:val="24"/>
          <w:lang w:val="en-MY"/>
        </w:rPr>
        <w:t xml:space="preserve"> </w:t>
      </w:r>
      <w:proofErr w:type="spellStart"/>
      <w:r w:rsidR="004B1CDA" w:rsidRPr="004B1CDA">
        <w:rPr>
          <w:rFonts w:eastAsia="Times New Roman"/>
          <w:bCs/>
          <w:sz w:val="24"/>
          <w:szCs w:val="24"/>
          <w:lang w:val="en-MY"/>
        </w:rPr>
        <w:t>Farmasi</w:t>
      </w:r>
      <w:proofErr w:type="spellEnd"/>
      <w:r w:rsidR="004B1CDA" w:rsidRPr="004B1CDA">
        <w:rPr>
          <w:rFonts w:eastAsia="Times New Roman"/>
          <w:bCs/>
          <w:sz w:val="24"/>
          <w:szCs w:val="24"/>
          <w:lang w:val="en-MY"/>
        </w:rPr>
        <w:t xml:space="preserve"> Negara</w:t>
      </w: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 (</w:t>
      </w:r>
      <w:r w:rsidR="004C4937">
        <w:rPr>
          <w:rFonts w:eastAsia="Times New Roman"/>
          <w:bCs/>
          <w:i/>
          <w:sz w:val="24"/>
          <w:szCs w:val="24"/>
          <w:lang w:val="en-MY"/>
        </w:rPr>
        <w:t>NPRA</w:t>
      </w:r>
      <w:r w:rsidRPr="00215382">
        <w:rPr>
          <w:rFonts w:eastAsia="Times New Roman"/>
          <w:bCs/>
          <w:i/>
          <w:sz w:val="24"/>
          <w:szCs w:val="24"/>
          <w:lang w:val="en-MY"/>
        </w:rPr>
        <w:t>) GLP Compliance Program requirements.</w:t>
      </w:r>
      <w:r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hereby, declare that the information furnished above is correct.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will provide access to those documents that provide insight into the level of independence and impartiality of the test facility from its related bodies, where applicable; and;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4C4937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bCs/>
          <w:i/>
          <w:sz w:val="24"/>
          <w:szCs w:val="24"/>
          <w:lang w:val="en-MY"/>
        </w:rPr>
        <w:t>I agree to allow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inspector/s access to the test facility specify area, resources, operations, procedures, records and staff so that the inspector/s can effectively inspect the GLP system and activities of my test facility.  I understand that the failure to allow the above access will lead to my test fac</w:t>
      </w:r>
      <w:r>
        <w:rPr>
          <w:rFonts w:eastAsia="Times New Roman"/>
          <w:bCs/>
          <w:i/>
          <w:sz w:val="24"/>
          <w:szCs w:val="24"/>
          <w:lang w:val="en-MY"/>
        </w:rPr>
        <w:t>ility not be included in the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GLP Compliance Program. </w:t>
      </w:r>
    </w:p>
    <w:p w:rsidR="00EB5E9F" w:rsidRDefault="00EB5E9F" w:rsidP="00EB5E9F">
      <w:pPr>
        <w:tabs>
          <w:tab w:val="left" w:pos="180"/>
          <w:tab w:val="left" w:pos="450"/>
        </w:tabs>
        <w:spacing w:after="0"/>
        <w:ind w:left="450"/>
        <w:jc w:val="both"/>
        <w:rPr>
          <w:b/>
          <w:sz w:val="24"/>
          <w:szCs w:val="24"/>
          <w:lang w:val="ms-MY"/>
        </w:rPr>
      </w:pPr>
    </w:p>
    <w:p w:rsidR="00EB5E9F" w:rsidRPr="003F4CD9" w:rsidRDefault="00EB5E9F" w:rsidP="00B84846">
      <w:pPr>
        <w:tabs>
          <w:tab w:val="left" w:pos="180"/>
          <w:tab w:val="left" w:pos="450"/>
        </w:tabs>
        <w:spacing w:after="0"/>
        <w:ind w:left="450"/>
        <w:jc w:val="both"/>
        <w:rPr>
          <w:i/>
          <w:sz w:val="24"/>
          <w:szCs w:val="24"/>
        </w:rPr>
      </w:pPr>
    </w:p>
    <w:p w:rsidR="002B78C9" w:rsidRDefault="002B78C9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p w:rsidR="00B72412" w:rsidRPr="00AF576B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ms-MY"/>
        </w:rPr>
      </w:pPr>
      <w:r w:rsidRPr="00AF576B">
        <w:rPr>
          <w:rFonts w:eastAsia="Times New Roman"/>
          <w:b/>
          <w:sz w:val="24"/>
          <w:szCs w:val="24"/>
          <w:lang w:val="ms-MY"/>
        </w:rPr>
        <w:t>Tandatangan</w:t>
      </w:r>
      <w:r w:rsidR="007A7EB2">
        <w:rPr>
          <w:rFonts w:eastAsia="Times New Roman"/>
          <w:b/>
          <w:sz w:val="24"/>
          <w:szCs w:val="24"/>
          <w:lang w:val="ms-MY"/>
        </w:rPr>
        <w:t xml:space="preserve"> </w:t>
      </w:r>
      <w:r w:rsidRPr="00AF576B">
        <w:rPr>
          <w:rFonts w:eastAsia="Times New Roman"/>
          <w:b/>
          <w:sz w:val="24"/>
          <w:szCs w:val="24"/>
          <w:lang w:val="ms-MY"/>
        </w:rPr>
        <w:t>Pemohon</w:t>
      </w:r>
    </w:p>
    <w:p w:rsidR="00B72412" w:rsidRPr="00B72412" w:rsidRDefault="00505A6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noProof/>
          <w:sz w:val="24"/>
          <w:szCs w:val="24"/>
        </w:rPr>
        <w:pict>
          <v:line id="Line 14" o:spid="_x0000_s1031" style="position:absolute;left:0;text-align:left;z-index:251653120;visibility:visible" from="144.85pt,11.55pt" to="45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u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8tCa3rgCIiq1taE4elKvZqPpd4eUrlqi9jxSfDsbyMtCRvIuJWycgQt2/RfNIIYcvI59&#10;OjW2C5DQAXSKcpzvcvCTRxQOx/NxmmY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H4IVv3AAAAAcBAAAPAAAAZHJzL2Rvd25yZXYueG1sTI7BTsMwEETvSPyDtUhcKuq0&#10;aRGEOBUCcuuFAuK6jZckIl6nsdsGvr4LFziNRjOaeflqdJ060BBazwZm0wQUceVty7WB15fy6gZU&#10;iMgWO89k4IsCrIrzsxwz64/8TIdNrJWMcMjQQBNjn2kdqoYchqnviSX78IPDKHaotR3wKOOu0/Mk&#10;udYOW5aHBnt6aKj63OydgVC+0a78nlST5D2tPc13j+snNObyYry/AxVpjH9l+MEXdCiEaev3bIPq&#10;DKTpbClVAwsRyW+XyQLU9tfrItf/+YsTAAAA//8DAFBLAQItABQABgAIAAAAIQC2gziS/gAAAOEB&#10;AAATAAAAAAAAAAAAAAAAAAAAAABbQ29udGVudF9UeXBlc10ueG1sUEsBAi0AFAAGAAgAAAAhADj9&#10;If/WAAAAlAEAAAsAAAAAAAAAAAAAAAAALwEAAF9yZWxzLy5yZWxzUEsBAi0AFAAGAAgAAAAhALB6&#10;G5sUAgAAKQQAAA4AAAAAAAAAAAAAAAAALgIAAGRycy9lMm9Eb2MueG1sUEsBAi0AFAAGAAgAAAAh&#10;AMfghW/cAAAABwEAAA8AAAAAAAAAAAAAAAAAbgQAAGRycy9kb3ducmV2LnhtbFBLBQYAAAAABAAE&#10;APMAAAB3BQAAAAA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en-GB"/>
        </w:rPr>
        <w:t>Signature of Applicant</w:t>
      </w:r>
    </w:p>
    <w:p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B72412">
        <w:rPr>
          <w:rFonts w:eastAsia="Times New Roman"/>
          <w:b/>
          <w:sz w:val="24"/>
          <w:szCs w:val="24"/>
          <w:lang w:val="en-GB"/>
        </w:rPr>
        <w:t>Nama</w:t>
      </w:r>
      <w:proofErr w:type="spellEnd"/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D56ED0">
        <w:rPr>
          <w:rFonts w:eastAsia="Times New Roman"/>
          <w:b/>
          <w:sz w:val="24"/>
          <w:szCs w:val="24"/>
          <w:lang w:val="ms-MY"/>
        </w:rPr>
        <w:t>Penuh</w:t>
      </w:r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B72412">
        <w:rPr>
          <w:rFonts w:eastAsia="Times New Roman"/>
          <w:b/>
          <w:sz w:val="24"/>
          <w:szCs w:val="24"/>
          <w:lang w:val="fi-FI"/>
        </w:rPr>
        <w:t xml:space="preserve">(Huruf Besar)    </w:t>
      </w:r>
    </w:p>
    <w:p w:rsidR="00B72412" w:rsidRPr="00B72412" w:rsidRDefault="00505A6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>
          <v:line id="Line 15" o:spid="_x0000_s1030" style="position:absolute;left:0;text-align:left;z-index:251654144;visibility:visible" from="145.7pt,9.5pt" to="45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>Full Name (Block Letter)</w:t>
      </w:r>
    </w:p>
    <w:p w:rsid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EB7D7A" w:rsidRPr="00B72412" w:rsidRDefault="00EB7D7A" w:rsidP="00EB7D7A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 xml:space="preserve">No. </w:t>
      </w:r>
      <w:r w:rsidRPr="00D56ED0">
        <w:rPr>
          <w:rFonts w:eastAsia="Times New Roman"/>
          <w:b/>
          <w:sz w:val="24"/>
          <w:szCs w:val="24"/>
          <w:lang w:val="ms-MY"/>
        </w:rPr>
        <w:t>Kad Pengenalan</w:t>
      </w:r>
    </w:p>
    <w:p w:rsidR="00EB7D7A" w:rsidRPr="00B72412" w:rsidRDefault="00505A6A" w:rsidP="00EB7D7A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i/>
          <w:sz w:val="24"/>
          <w:szCs w:val="24"/>
          <w:lang w:val="fi-FI"/>
        </w:rPr>
        <w:pict>
          <v:line id="_x0000_s1037" style="position:absolute;left:0;text-align:left;z-index:251656192;visibility:visible" from="146.45pt,9.5pt" to="45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EB7D7A" w:rsidRPr="00EB7D7A">
        <w:rPr>
          <w:rFonts w:eastAsia="Times New Roman"/>
          <w:i/>
          <w:sz w:val="24"/>
          <w:szCs w:val="24"/>
          <w:lang w:val="fi-FI"/>
        </w:rPr>
        <w:t>Identity Card No.</w:t>
      </w:r>
    </w:p>
    <w:p w:rsidR="00EB7D7A" w:rsidRDefault="00EB7D7A" w:rsidP="00EB7D7A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B72412">
        <w:rPr>
          <w:rFonts w:eastAsia="Times New Roman"/>
          <w:b/>
          <w:sz w:val="24"/>
          <w:szCs w:val="24"/>
          <w:lang w:val="fi-FI"/>
        </w:rPr>
        <w:t xml:space="preserve">Jawatan Dalam Syarikat/Organisasi   </w:t>
      </w:r>
    </w:p>
    <w:p w:rsidR="00B72412" w:rsidRPr="00B72412" w:rsidRDefault="00505A6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>
          <v:line id="Line 17" o:spid="_x0000_s1029" style="position:absolute;left:0;text-align:left;z-index:251655168;visibility:visible" from="192.85pt,10.1pt" to="45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3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IoewytGYwrIaJWGxuKo0f1ap41/e6Q0nVH1I5Him8nA3lZyEjepYSNM3DBdviiGcSQvdex&#10;T8fW9gESOoCOUY7TTQ5+9IjC4cOsKNICVKNXX0LKa6Kxzn/mukfBqLAE0hGYHJ6dD0RIeQ0J9yi9&#10;FlJGtaVCQ4Xn08k0JjgtBQvOEObsbltLiw4kzEv8YlXguQ+zeq9YBOs4YauL7YmQZxsulyrgQSlA&#10;52KdB+LHPJ2vilWRj/LJbDXK06YZfVrX+Wi2zh6nzUNT1032M1DL8rITjHEV2F2HM8v/TvzLMzmP&#10;1W08b21I3qPHfgHZ6z+SjloG+c6DsNXstLFXjWEeY/Dl7YSBv9+Dff/Cl78AAAD//wMAUEsDBBQA&#10;BgAIAAAAIQBZ/BBI2wAAAAcBAAAPAAAAZHJzL2Rvd25yZXYueG1sTI9BT8JAEIXvJPyHzZh4IbIV&#10;CMHaLSFqb15AjdehO7aN3dnSXaD66x286O29vMmb72XrwbXqRH1oPBu4nSagiEtvG64MvL4UNytQ&#10;ISJbbD2TgS8KsM7HowxT68+8pdMuVkpKOKRooI6xS7UOZU0Ow9R3xJJ9+N5hFNtX2vZ4lnLX6lmS&#10;LLXDhuVDjR091FR+7o7OQCje6FB8T8pJ8j6vPM0Oj89PaMz11bC5BxVpiH/HcMEXdMiFae+PbINq&#10;DcxXC9kSLwKU5HfLhYj9r9d5pv/z5z8AAAD//wMAUEsBAi0AFAAGAAgAAAAhALaDOJL+AAAA4QEA&#10;ABMAAAAAAAAAAAAAAAAAAAAAAFtDb250ZW50X1R5cGVzXS54bWxQSwECLQAUAAYACAAAACEAOP0h&#10;/9YAAACUAQAACwAAAAAAAAAAAAAAAAAvAQAAX3JlbHMvLnJlbHNQSwECLQAUAAYACAAAACEAmij7&#10;dxQCAAApBAAADgAAAAAAAAAAAAAAAAAuAgAAZHJzL2Uyb0RvYy54bWxQSwECLQAUAAYACAAAACEA&#10;WfwQSNsAAAAHAQAADwAAAAAAAAAAAAAAAABu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 xml:space="preserve">Position in the </w:t>
      </w:r>
      <w:r w:rsidR="00AF576B">
        <w:rPr>
          <w:rFonts w:eastAsia="Times New Roman"/>
          <w:i/>
          <w:sz w:val="24"/>
          <w:szCs w:val="24"/>
          <w:lang w:val="fi-FI"/>
        </w:rPr>
        <w:t>Company/</w:t>
      </w:r>
      <w:r w:rsidR="00AF576B" w:rsidRPr="00B72412">
        <w:rPr>
          <w:rFonts w:eastAsia="Times New Roman"/>
          <w:i/>
          <w:sz w:val="24"/>
          <w:szCs w:val="24"/>
          <w:lang w:val="fi-FI"/>
        </w:rPr>
        <w:t>Organisation</w:t>
      </w:r>
    </w:p>
    <w:p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MY"/>
        </w:rPr>
      </w:pPr>
      <w:r w:rsidRPr="00B72412">
        <w:rPr>
          <w:rFonts w:eastAsia="Times New Roman"/>
          <w:b/>
          <w:sz w:val="24"/>
          <w:szCs w:val="24"/>
          <w:lang w:val="en-MY"/>
        </w:rPr>
        <w:t xml:space="preserve">Cop </w:t>
      </w:r>
      <w:proofErr w:type="spellStart"/>
      <w:r w:rsidRPr="00B72412">
        <w:rPr>
          <w:rFonts w:eastAsia="Times New Roman"/>
          <w:b/>
          <w:sz w:val="24"/>
          <w:szCs w:val="24"/>
          <w:lang w:val="en-MY"/>
        </w:rPr>
        <w:t>Rasmi</w:t>
      </w:r>
      <w:proofErr w:type="spellEnd"/>
      <w:r w:rsidR="007A7EB2">
        <w:rPr>
          <w:rFonts w:eastAsia="Times New Roman"/>
          <w:b/>
          <w:sz w:val="24"/>
          <w:szCs w:val="24"/>
          <w:lang w:val="en-MY"/>
        </w:rPr>
        <w:t xml:space="preserve"> </w:t>
      </w:r>
      <w:r w:rsidR="003F4CD9">
        <w:rPr>
          <w:rFonts w:eastAsia="Times New Roman"/>
          <w:b/>
          <w:sz w:val="24"/>
          <w:szCs w:val="24"/>
          <w:lang w:val="en-MY"/>
        </w:rPr>
        <w:t>Syarikat</w:t>
      </w:r>
      <w:r w:rsidRPr="00B72412">
        <w:rPr>
          <w:rFonts w:eastAsia="Times New Roman"/>
          <w:sz w:val="24"/>
          <w:szCs w:val="24"/>
          <w:lang w:val="en-MY"/>
        </w:rPr>
        <w:t>:</w:t>
      </w: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Official Stamp of the Company:</w:t>
      </w:r>
    </w:p>
    <w:p w:rsidR="00D56ED0" w:rsidRDefault="00D56ED0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E81369" w:rsidRPr="00B72412" w:rsidRDefault="00E8136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3660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4"/>
        <w:gridCol w:w="434"/>
        <w:gridCol w:w="434"/>
        <w:gridCol w:w="434"/>
        <w:gridCol w:w="434"/>
      </w:tblGrid>
      <w:tr w:rsidR="00D56ED0" w:rsidRPr="00C54435" w:rsidTr="00D56ED0">
        <w:trPr>
          <w:cantSplit/>
          <w:trHeight w:val="420"/>
        </w:trPr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D56ED0" w:rsidRPr="00D56ED0" w:rsidRDefault="007A7EB2" w:rsidP="00D56ED0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proofErr w:type="spellStart"/>
      <w:r w:rsidRPr="00D56ED0">
        <w:rPr>
          <w:rFonts w:eastAsia="Times New Roman"/>
          <w:b/>
          <w:sz w:val="24"/>
          <w:szCs w:val="24"/>
          <w:lang w:val="en-GB"/>
        </w:rPr>
        <w:t>Tarikh</w:t>
      </w:r>
      <w:proofErr w:type="spellEnd"/>
      <w:r w:rsidR="00D56ED0">
        <w:rPr>
          <w:rFonts w:eastAsia="Times New Roman"/>
          <w:b/>
          <w:sz w:val="24"/>
          <w:szCs w:val="24"/>
          <w:lang w:val="en-GB"/>
        </w:rPr>
        <w:t xml:space="preserve"> (HH/BB/TT):</w:t>
      </w:r>
    </w:p>
    <w:p w:rsidR="00A70C60" w:rsidRDefault="00B72412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Date (DD/MM/YY)</w:t>
      </w:r>
      <w:r w:rsidRPr="00B72412">
        <w:rPr>
          <w:rFonts w:eastAsia="Times New Roman"/>
          <w:sz w:val="24"/>
          <w:szCs w:val="24"/>
          <w:lang w:val="en-GB"/>
        </w:rPr>
        <w:t>:</w:t>
      </w:r>
    </w:p>
    <w:p w:rsidR="00D62E77" w:rsidRPr="00D62E77" w:rsidRDefault="00D62E77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A356DA" w:rsidRPr="00A356DA" w:rsidRDefault="00C8270A" w:rsidP="00A356DA">
      <w:pPr>
        <w:jc w:val="both"/>
        <w:rPr>
          <w:rFonts w:eastAsia="Times New Roman"/>
          <w:i/>
          <w:sz w:val="24"/>
          <w:szCs w:val="24"/>
          <w:lang w:val="sv-SE"/>
        </w:rPr>
      </w:pPr>
      <w:r>
        <w:rPr>
          <w:rFonts w:eastAsia="Times New Roman"/>
          <w:i/>
          <w:sz w:val="24"/>
          <w:szCs w:val="24"/>
          <w:lang w:val="sv-SE"/>
        </w:rPr>
        <w:br w:type="page"/>
      </w:r>
      <w:proofErr w:type="spellStart"/>
      <w:r w:rsidRPr="00764739">
        <w:rPr>
          <w:rFonts w:ascii="Tahoma" w:hAnsi="Tahoma" w:cs="Tahoma"/>
          <w:b/>
          <w:lang w:val="es-ES"/>
        </w:rPr>
        <w:lastRenderedPageBreak/>
        <w:t>Lampiran</w:t>
      </w:r>
      <w:proofErr w:type="spellEnd"/>
      <w:r w:rsidRPr="00764739">
        <w:rPr>
          <w:rFonts w:ascii="Tahoma" w:hAnsi="Tahoma" w:cs="Tahoma"/>
          <w:b/>
          <w:lang w:val="es-ES"/>
        </w:rPr>
        <w:t xml:space="preserve"> 1</w:t>
      </w:r>
    </w:p>
    <w:p w:rsidR="00C8270A" w:rsidRPr="00215382" w:rsidRDefault="00CA3CBD" w:rsidP="00C8270A">
      <w:pPr>
        <w:jc w:val="center"/>
        <w:rPr>
          <w:rFonts w:ascii="Tahoma" w:hAnsi="Tahoma" w:cs="Tahoma"/>
          <w:i/>
          <w:lang w:val="es-ES"/>
        </w:rPr>
      </w:pPr>
      <w:r w:rsidRPr="00764739">
        <w:rPr>
          <w:rFonts w:ascii="Tahoma" w:hAnsi="Tahoma" w:cs="Tahoma"/>
          <w:b/>
          <w:lang w:val="es-ES"/>
        </w:rPr>
        <w:t xml:space="preserve">Fi </w:t>
      </w:r>
      <w:proofErr w:type="spellStart"/>
      <w:r w:rsidR="00215382">
        <w:rPr>
          <w:rFonts w:ascii="Tahoma" w:hAnsi="Tahoma" w:cs="Tahoma"/>
          <w:b/>
          <w:lang w:val="es-ES"/>
        </w:rPr>
        <w:t>permohonan</w:t>
      </w:r>
      <w:proofErr w:type="spellEnd"/>
      <w:r w:rsidR="00215382">
        <w:rPr>
          <w:rFonts w:ascii="Tahoma" w:hAnsi="Tahoma" w:cs="Tahoma"/>
          <w:b/>
          <w:lang w:val="es-ES"/>
        </w:rPr>
        <w:t xml:space="preserve"> </w:t>
      </w:r>
      <w:proofErr w:type="spellStart"/>
      <w:r w:rsidR="00215382">
        <w:rPr>
          <w:rFonts w:ascii="Tahoma" w:hAnsi="Tahoma" w:cs="Tahoma"/>
          <w:b/>
          <w:lang w:val="es-ES"/>
        </w:rPr>
        <w:t>untuk</w:t>
      </w:r>
      <w:proofErr w:type="spellEnd"/>
      <w:r w:rsidR="00215382">
        <w:rPr>
          <w:rFonts w:ascii="Tahoma" w:hAnsi="Tahoma" w:cs="Tahoma"/>
          <w:b/>
          <w:lang w:val="es-ES"/>
        </w:rPr>
        <w:t xml:space="preserve"> </w:t>
      </w:r>
      <w:proofErr w:type="spellStart"/>
      <w:r w:rsidR="00215382">
        <w:rPr>
          <w:rFonts w:ascii="Tahoma" w:hAnsi="Tahoma" w:cs="Tahoma"/>
          <w:b/>
          <w:lang w:val="es-ES"/>
        </w:rPr>
        <w:t>program</w:t>
      </w:r>
      <w:proofErr w:type="spellEnd"/>
      <w:r w:rsidR="00215382">
        <w:rPr>
          <w:rFonts w:ascii="Tahoma" w:hAnsi="Tahoma" w:cs="Tahoma"/>
          <w:b/>
          <w:lang w:val="es-ES"/>
        </w:rPr>
        <w:t xml:space="preserve"> </w:t>
      </w:r>
      <w:proofErr w:type="spellStart"/>
      <w:r w:rsidR="00215382">
        <w:rPr>
          <w:rFonts w:ascii="Tahoma" w:hAnsi="Tahoma" w:cs="Tahoma"/>
          <w:b/>
          <w:lang w:val="es-ES"/>
        </w:rPr>
        <w:t>komplians</w:t>
      </w:r>
      <w:proofErr w:type="spellEnd"/>
      <w:r w:rsidR="00215382">
        <w:rPr>
          <w:rFonts w:ascii="Tahoma" w:hAnsi="Tahoma" w:cs="Tahoma"/>
          <w:b/>
          <w:lang w:val="es-ES"/>
        </w:rPr>
        <w:t xml:space="preserve"> GLP NPRA</w:t>
      </w:r>
    </w:p>
    <w:tbl>
      <w:tblPr>
        <w:tblW w:w="8947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4487"/>
      </w:tblGrid>
      <w:tr w:rsidR="00C8270A" w:rsidRPr="00AB2A6D" w:rsidTr="003B3127">
        <w:trPr>
          <w:trHeight w:val="6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270A" w:rsidRPr="00E27B76" w:rsidRDefault="00C8270A" w:rsidP="003B312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27B76">
              <w:rPr>
                <w:rFonts w:ascii="Tahoma" w:hAnsi="Tahoma" w:cs="Tahoma"/>
                <w:b/>
                <w:lang w:eastAsia="en-GB"/>
              </w:rPr>
              <w:t>Aktiviti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270A" w:rsidRPr="00E27B76" w:rsidRDefault="00C8270A" w:rsidP="003B3127">
            <w:pPr>
              <w:jc w:val="center"/>
              <w:rPr>
                <w:rFonts w:ascii="Tahoma" w:hAnsi="Tahoma" w:cs="Tahoma"/>
                <w:b/>
              </w:rPr>
            </w:pPr>
            <w:r w:rsidRPr="00E27B76">
              <w:rPr>
                <w:rFonts w:ascii="Tahoma" w:hAnsi="Tahoma" w:cs="Tahoma"/>
                <w:b/>
                <w:lang w:eastAsia="en-GB"/>
              </w:rPr>
              <w:t xml:space="preserve">Kadar </w:t>
            </w:r>
            <w:proofErr w:type="spellStart"/>
            <w:r w:rsidRPr="00E27B76">
              <w:rPr>
                <w:rFonts w:ascii="Tahoma" w:hAnsi="Tahoma" w:cs="Tahoma"/>
                <w:b/>
                <w:lang w:eastAsia="en-GB"/>
              </w:rPr>
              <w:t>Caj</w:t>
            </w:r>
            <w:proofErr w:type="spellEnd"/>
            <w:r w:rsidR="00C8008C">
              <w:rPr>
                <w:rFonts w:ascii="Tahoma" w:hAnsi="Tahoma" w:cs="Tahoma"/>
                <w:b/>
                <w:lang w:eastAsia="en-GB"/>
              </w:rPr>
              <w:t>#</w:t>
            </w:r>
          </w:p>
        </w:tc>
      </w:tr>
      <w:tr w:rsidR="00C8270A" w:rsidRPr="00E27B76" w:rsidTr="003B3127">
        <w:trPr>
          <w:trHeight w:val="29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C8008C" w:rsidP="003B312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Pemprosesan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Permohonan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215382" w:rsidP="003B31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="00C8270A" w:rsidRPr="00E27B76">
              <w:rPr>
                <w:rFonts w:ascii="Tahoma" w:hAnsi="Tahoma" w:cs="Tahoma"/>
                <w:lang w:eastAsia="en-GB"/>
              </w:rPr>
              <w:t>,000</w:t>
            </w:r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setiap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pemprosesan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permohonan</w:t>
            </w:r>
            <w:proofErr w:type="spellEnd"/>
          </w:p>
        </w:tc>
      </w:tr>
      <w:tr w:rsidR="00C8270A" w:rsidRPr="00E27B76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C8008C" w:rsidP="003B312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Penilaian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Dokumentasi</w:t>
            </w:r>
            <w:proofErr w:type="spellEnd"/>
            <w:r>
              <w:rPr>
                <w:rFonts w:ascii="Tahoma" w:hAnsi="Tahoma" w:cs="Tahoma"/>
                <w:lang w:eastAsia="en-GB"/>
              </w:rPr>
              <w:t>*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215382" w:rsidP="003B31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="00C8270A" w:rsidRPr="00E27B76">
              <w:rPr>
                <w:rFonts w:ascii="Tahoma" w:hAnsi="Tahoma" w:cs="Tahoma"/>
                <w:lang w:eastAsia="en-GB"/>
              </w:rPr>
              <w:t>,000</w:t>
            </w:r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bagi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penilaian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dokumentasi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setiap</w:t>
            </w:r>
            <w:proofErr w:type="spellEnd"/>
            <w:r w:rsidR="00C8270A" w:rsidRPr="00AB2A6D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C8270A" w:rsidRPr="00AB2A6D">
              <w:rPr>
                <w:rFonts w:ascii="Tahoma" w:hAnsi="Tahoma" w:cs="Tahoma"/>
                <w:lang w:eastAsia="en-GB"/>
              </w:rPr>
              <w:t>pemeriksaan</w:t>
            </w:r>
            <w:proofErr w:type="spellEnd"/>
          </w:p>
        </w:tc>
      </w:tr>
      <w:tr w:rsidR="00215382" w:rsidRPr="00E27B76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E27B76" w:rsidRDefault="00215382" w:rsidP="003B3127">
            <w:pPr>
              <w:rPr>
                <w:rFonts w:ascii="Tahoma" w:hAnsi="Tahoma" w:cs="Tahoma"/>
                <w:lang w:eastAsia="en-GB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Pra-Pemeriksaan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215382" w:rsidRDefault="00215382" w:rsidP="00215382">
            <w:pPr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Pr="00215382">
              <w:rPr>
                <w:rFonts w:ascii="Tahoma" w:hAnsi="Tahoma" w:cs="Tahoma"/>
                <w:lang w:eastAsia="en-GB"/>
              </w:rPr>
              <w:t xml:space="preserve">,000 / </w:t>
            </w:r>
            <w:proofErr w:type="spellStart"/>
            <w:r w:rsidRPr="00215382">
              <w:rPr>
                <w:rFonts w:ascii="Tahoma" w:hAnsi="Tahoma" w:cs="Tahoma"/>
                <w:lang w:eastAsia="en-GB"/>
              </w:rPr>
              <w:t>pemeriksa</w:t>
            </w:r>
            <w:proofErr w:type="spellEnd"/>
            <w:r w:rsidRPr="00215382">
              <w:rPr>
                <w:rFonts w:ascii="Tahoma" w:hAnsi="Tahoma" w:cs="Tahoma"/>
                <w:lang w:eastAsia="en-GB"/>
              </w:rPr>
              <w:t xml:space="preserve"> /</w:t>
            </w:r>
          </w:p>
          <w:p w:rsidR="00215382" w:rsidRDefault="00215382" w:rsidP="00215382">
            <w:pPr>
              <w:jc w:val="center"/>
              <w:rPr>
                <w:rFonts w:ascii="Tahoma" w:hAnsi="Tahoma" w:cs="Tahoma"/>
                <w:lang w:eastAsia="en-GB"/>
              </w:rPr>
            </w:pPr>
            <w:proofErr w:type="spellStart"/>
            <w:r w:rsidRPr="00215382">
              <w:rPr>
                <w:rFonts w:ascii="Tahoma" w:hAnsi="Tahoma" w:cs="Tahoma"/>
                <w:lang w:eastAsia="en-GB"/>
              </w:rPr>
              <w:t>hari</w:t>
            </w:r>
            <w:proofErr w:type="spellEnd"/>
            <w:r w:rsidRPr="00215382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215382">
              <w:rPr>
                <w:rFonts w:ascii="Tahoma" w:hAnsi="Tahoma" w:cs="Tahoma"/>
                <w:lang w:eastAsia="en-GB"/>
              </w:rPr>
              <w:t>bekerja</w:t>
            </w:r>
            <w:proofErr w:type="spellEnd"/>
          </w:p>
        </w:tc>
      </w:tr>
      <w:tr w:rsidR="00C8270A" w:rsidRPr="00E27B76" w:rsidTr="00B6010A">
        <w:trPr>
          <w:trHeight w:val="9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C8270A" w:rsidP="00215382">
            <w:pPr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Pemeriksaan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lang w:eastAsia="en-GB"/>
              </w:rPr>
              <w:t>Penuh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termasuk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pemeriksaan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surveilan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215382" w:rsidP="003B3127">
            <w:pPr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="00C8270A" w:rsidRPr="00E27B76">
              <w:rPr>
                <w:rFonts w:ascii="Tahoma" w:hAnsi="Tahoma" w:cs="Tahoma"/>
                <w:lang w:eastAsia="en-GB"/>
              </w:rPr>
              <w:t xml:space="preserve">,000 / </w:t>
            </w:r>
            <w:proofErr w:type="spellStart"/>
            <w:r w:rsidR="00C8270A" w:rsidRPr="00E27B76">
              <w:rPr>
                <w:rFonts w:ascii="Tahoma" w:hAnsi="Tahoma" w:cs="Tahoma"/>
                <w:lang w:eastAsia="en-GB"/>
              </w:rPr>
              <w:t>pemeriksa</w:t>
            </w:r>
            <w:proofErr w:type="spellEnd"/>
            <w:r w:rsidR="00C8270A" w:rsidRPr="00E27B76">
              <w:rPr>
                <w:rFonts w:ascii="Tahoma" w:hAnsi="Tahoma" w:cs="Tahoma"/>
                <w:lang w:eastAsia="en-GB"/>
              </w:rPr>
              <w:t xml:space="preserve"> /</w:t>
            </w:r>
          </w:p>
          <w:p w:rsidR="00C8270A" w:rsidRPr="00E27B76" w:rsidRDefault="00C8270A" w:rsidP="003B3127">
            <w:pPr>
              <w:jc w:val="center"/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hari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lang w:eastAsia="en-GB"/>
              </w:rPr>
              <w:t>bekerja</w:t>
            </w:r>
            <w:proofErr w:type="spellEnd"/>
            <w:r w:rsidRPr="00AB2A6D">
              <w:rPr>
                <w:rFonts w:ascii="Tahoma" w:hAnsi="Tahoma" w:cs="Tahoma"/>
                <w:lang w:eastAsia="en-GB"/>
              </w:rPr>
              <w:t xml:space="preserve"> </w:t>
            </w:r>
          </w:p>
        </w:tc>
      </w:tr>
      <w:tr w:rsidR="00C8270A" w:rsidRPr="00E27B76" w:rsidTr="003B3127">
        <w:trPr>
          <w:trHeight w:val="15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C8270A" w:rsidP="003B3127">
            <w:pPr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Pemeriksaan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lang w:eastAsia="en-GB"/>
              </w:rPr>
              <w:t>Verifikasi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215382" w:rsidP="003B3127">
            <w:pPr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="00C8270A" w:rsidRPr="00E27B76">
              <w:rPr>
                <w:rFonts w:ascii="Tahoma" w:hAnsi="Tahoma" w:cs="Tahoma"/>
                <w:lang w:eastAsia="en-GB"/>
              </w:rPr>
              <w:t xml:space="preserve">,000 / </w:t>
            </w:r>
            <w:proofErr w:type="spellStart"/>
            <w:r w:rsidR="00C8270A" w:rsidRPr="00E27B76">
              <w:rPr>
                <w:rFonts w:ascii="Tahoma" w:hAnsi="Tahoma" w:cs="Tahoma"/>
                <w:lang w:eastAsia="en-GB"/>
              </w:rPr>
              <w:t>pemeriksa</w:t>
            </w:r>
            <w:proofErr w:type="spellEnd"/>
            <w:r w:rsidR="00C8270A" w:rsidRPr="00E27B76">
              <w:rPr>
                <w:rFonts w:ascii="Tahoma" w:hAnsi="Tahoma" w:cs="Tahoma"/>
                <w:lang w:eastAsia="en-GB"/>
              </w:rPr>
              <w:t xml:space="preserve"> /</w:t>
            </w:r>
          </w:p>
          <w:p w:rsidR="00C8270A" w:rsidRPr="00E27B76" w:rsidRDefault="00C8270A" w:rsidP="003B3127">
            <w:pPr>
              <w:jc w:val="center"/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hari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lang w:eastAsia="en-GB"/>
              </w:rPr>
              <w:t>bekerja</w:t>
            </w:r>
            <w:proofErr w:type="spellEnd"/>
            <w:r w:rsidRPr="00AB2A6D">
              <w:rPr>
                <w:rFonts w:ascii="Tahoma" w:hAnsi="Tahoma" w:cs="Tahoma"/>
                <w:lang w:eastAsia="en-GB"/>
              </w:rPr>
              <w:t xml:space="preserve"> </w:t>
            </w:r>
          </w:p>
        </w:tc>
      </w:tr>
      <w:tr w:rsidR="00C8270A" w:rsidRPr="00E27B76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C8270A" w:rsidP="00215382">
            <w:pPr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Pemeriksaan</w:t>
            </w:r>
            <w:proofErr w:type="spellEnd"/>
            <w:r w:rsidR="00215382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lang w:eastAsia="en-GB"/>
              </w:rPr>
              <w:t>Pakar</w:t>
            </w:r>
            <w:proofErr w:type="spellEnd"/>
            <w:r w:rsidR="00215382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lang w:eastAsia="en-GB"/>
              </w:rPr>
              <w:t>Teknikal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E27B76" w:rsidRDefault="00215382" w:rsidP="003B3127">
            <w:pPr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RM2</w:t>
            </w:r>
            <w:r w:rsidR="00C8270A" w:rsidRPr="00E27B76">
              <w:rPr>
                <w:rFonts w:ascii="Tahoma" w:hAnsi="Tahoma" w:cs="Tahoma"/>
                <w:lang w:eastAsia="en-GB"/>
              </w:rPr>
              <w:t xml:space="preserve">,000 / </w:t>
            </w:r>
            <w:proofErr w:type="spellStart"/>
            <w:r w:rsidR="00C8270A" w:rsidRPr="00E27B76">
              <w:rPr>
                <w:rFonts w:ascii="Tahoma" w:hAnsi="Tahoma" w:cs="Tahoma"/>
                <w:lang w:eastAsia="en-GB"/>
              </w:rPr>
              <w:t>pemeriksa</w:t>
            </w:r>
            <w:proofErr w:type="spellEnd"/>
            <w:r w:rsidR="00C8270A" w:rsidRPr="00E27B76">
              <w:rPr>
                <w:rFonts w:ascii="Tahoma" w:hAnsi="Tahoma" w:cs="Tahoma"/>
                <w:lang w:eastAsia="en-GB"/>
              </w:rPr>
              <w:t xml:space="preserve"> /</w:t>
            </w:r>
          </w:p>
          <w:p w:rsidR="00C8270A" w:rsidRPr="00E27B76" w:rsidRDefault="00C8270A" w:rsidP="003B3127">
            <w:pPr>
              <w:jc w:val="center"/>
              <w:rPr>
                <w:rFonts w:ascii="Tahoma" w:hAnsi="Tahoma" w:cs="Tahoma"/>
              </w:rPr>
            </w:pPr>
            <w:proofErr w:type="spellStart"/>
            <w:r w:rsidRPr="00E27B76">
              <w:rPr>
                <w:rFonts w:ascii="Tahoma" w:hAnsi="Tahoma" w:cs="Tahoma"/>
                <w:lang w:eastAsia="en-GB"/>
              </w:rPr>
              <w:t>hari</w:t>
            </w:r>
            <w:proofErr w:type="spellEnd"/>
            <w:r w:rsidRPr="00E27B7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lang w:eastAsia="en-GB"/>
              </w:rPr>
              <w:t>bekerja</w:t>
            </w:r>
            <w:proofErr w:type="spellEnd"/>
            <w:r w:rsidRPr="00AB2A6D">
              <w:rPr>
                <w:rFonts w:ascii="Tahoma" w:hAnsi="Tahoma" w:cs="Tahoma"/>
                <w:lang w:eastAsia="en-GB"/>
              </w:rPr>
              <w:t xml:space="preserve"> </w:t>
            </w:r>
          </w:p>
        </w:tc>
      </w:tr>
      <w:tr w:rsidR="00215382" w:rsidRPr="00E27B76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E27B76" w:rsidRDefault="00215382" w:rsidP="00215382">
            <w:pPr>
              <w:rPr>
                <w:rFonts w:ascii="Tahoma" w:hAnsi="Tahoma" w:cs="Tahoma"/>
                <w:lang w:eastAsia="en-GB"/>
              </w:rPr>
            </w:pPr>
            <w:proofErr w:type="spellStart"/>
            <w:r>
              <w:rPr>
                <w:rFonts w:ascii="Tahoma" w:hAnsi="Tahoma" w:cs="Tahoma"/>
                <w:lang w:eastAsia="en-GB"/>
              </w:rPr>
              <w:t>Sijil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eastAsia="en-GB"/>
              </w:rPr>
              <w:t>Tahunan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Default="00215382" w:rsidP="003B3127">
            <w:pPr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RM2,000</w:t>
            </w:r>
          </w:p>
        </w:tc>
      </w:tr>
      <w:tr w:rsidR="00B6010A" w:rsidRPr="00E27B76" w:rsidTr="00ED0A8C">
        <w:trPr>
          <w:trHeight w:val="27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0A" w:rsidRPr="00F21FB9" w:rsidRDefault="00B6010A" w:rsidP="00ED0A8C">
            <w:pPr>
              <w:jc w:val="center"/>
              <w:rPr>
                <w:rFonts w:ascii="Tahoma" w:hAnsi="Tahoma" w:cs="Tahoma"/>
                <w:lang w:eastAsia="en-GB"/>
              </w:rPr>
            </w:pPr>
            <w:proofErr w:type="spellStart"/>
            <w:r w:rsidRPr="00310146">
              <w:rPr>
                <w:rFonts w:ascii="Tahoma" w:hAnsi="Tahoma" w:cs="Tahoma"/>
                <w:lang w:eastAsia="en-GB"/>
              </w:rPr>
              <w:t>Bayaran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had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maksimum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bagi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setiap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pemeriksaan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yang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akan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dijalankan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adalah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sebanyak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r w:rsidRPr="00310146">
              <w:rPr>
                <w:rFonts w:ascii="Tahoma" w:hAnsi="Tahoma" w:cs="Tahoma"/>
                <w:b/>
                <w:lang w:eastAsia="en-GB"/>
              </w:rPr>
              <w:t>RM 10,000</w:t>
            </w:r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termasuk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yuran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pemprosesan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permohonan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dan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penilaian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 xml:space="preserve"> </w:t>
            </w:r>
            <w:proofErr w:type="spellStart"/>
            <w:r w:rsidRPr="00310146">
              <w:rPr>
                <w:rFonts w:ascii="Tahoma" w:hAnsi="Tahoma" w:cs="Tahoma"/>
                <w:lang w:eastAsia="en-GB"/>
              </w:rPr>
              <w:t>dokumentasi</w:t>
            </w:r>
            <w:proofErr w:type="spellEnd"/>
            <w:r w:rsidRPr="00310146">
              <w:rPr>
                <w:rFonts w:ascii="Tahoma" w:hAnsi="Tahoma" w:cs="Tahoma"/>
                <w:lang w:eastAsia="en-GB"/>
              </w:rPr>
              <w:t>.</w:t>
            </w:r>
          </w:p>
        </w:tc>
      </w:tr>
      <w:tr w:rsidR="00C8008C" w:rsidRPr="00E27B76" w:rsidTr="00C8008C">
        <w:trPr>
          <w:trHeight w:val="1986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8C" w:rsidRPr="00C8008C" w:rsidRDefault="00C8008C" w:rsidP="00215382">
            <w:pPr>
              <w:jc w:val="both"/>
              <w:rPr>
                <w:rFonts w:ascii="Tahoma" w:hAnsi="Tahoma" w:cs="Tahoma"/>
                <w:b/>
                <w:i/>
                <w:u w:val="single"/>
                <w:lang w:eastAsia="en-GB"/>
              </w:rPr>
            </w:pPr>
            <w:r>
              <w:rPr>
                <w:rFonts w:ascii="Tahoma" w:hAnsi="Tahoma" w:cs="Tahoma"/>
                <w:b/>
                <w:i/>
                <w:u w:val="single"/>
                <w:lang w:eastAsia="en-GB"/>
              </w:rPr>
              <w:t>Nota:</w:t>
            </w:r>
          </w:p>
          <w:p w:rsidR="00C8008C" w:rsidRPr="00C8008C" w:rsidRDefault="00C8008C" w:rsidP="007C0C73">
            <w:pPr>
              <w:jc w:val="both"/>
              <w:rPr>
                <w:rFonts w:ascii="Tahoma" w:hAnsi="Tahoma" w:cs="Tahoma"/>
                <w:b/>
                <w:i/>
                <w:u w:val="single"/>
                <w:lang w:eastAsia="en-GB"/>
              </w:rPr>
            </w:pPr>
            <w:r w:rsidRPr="00E27B76">
              <w:rPr>
                <w:rFonts w:ascii="Tahoma" w:hAnsi="Tahoma" w:cs="Tahoma"/>
                <w:i/>
                <w:lang w:eastAsia="en-GB"/>
              </w:rPr>
              <w:t>*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Penilaian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dokumentasi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meliputi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penilaian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dokumen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bagi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semua</w:t>
            </w:r>
            <w:proofErr w:type="spellEnd"/>
            <w:r w:rsidR="007C0C73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jenis</w:t>
            </w:r>
            <w:proofErr w:type="spellEnd"/>
            <w:r w:rsidR="007C0C73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pemeriksaan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yang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dinilai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sebelum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pemeriksaan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dijalankan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dokumen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tindakan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pembetulan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dan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Pr="00E27B76">
              <w:rPr>
                <w:rFonts w:ascii="Tahoma" w:hAnsi="Tahoma" w:cs="Tahoma"/>
                <w:i/>
                <w:lang w:eastAsia="en-GB"/>
              </w:rPr>
              <w:t>pencegahan</w:t>
            </w:r>
            <w:proofErr w:type="spellEnd"/>
            <w:r w:rsidR="007C0C73">
              <w:rPr>
                <w:rFonts w:ascii="Tahoma" w:hAnsi="Tahoma" w:cs="Tahoma"/>
                <w:i/>
                <w:lang w:eastAsia="en-GB"/>
              </w:rPr>
              <w:t xml:space="preserve"> yang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dikemukakan</w:t>
            </w:r>
            <w:proofErr w:type="spellEnd"/>
            <w:r w:rsidR="007C0C73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selepas</w:t>
            </w:r>
            <w:proofErr w:type="spellEnd"/>
            <w:r w:rsidR="007C0C73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7C0C73">
              <w:rPr>
                <w:rFonts w:ascii="Tahoma" w:hAnsi="Tahoma" w:cs="Tahoma"/>
                <w:i/>
                <w:lang w:eastAsia="en-GB"/>
              </w:rPr>
              <w:t>pemeriksaan</w:t>
            </w:r>
            <w:proofErr w:type="spellEnd"/>
            <w:r w:rsidRPr="00E27B76">
              <w:rPr>
                <w:rFonts w:ascii="Tahoma" w:hAnsi="Tahoma" w:cs="Tahoma"/>
                <w:i/>
                <w:lang w:eastAsia="en-GB"/>
              </w:rPr>
              <w:t>.</w:t>
            </w:r>
          </w:p>
        </w:tc>
      </w:tr>
      <w:tr w:rsidR="00C8270A" w:rsidRPr="00E27B76" w:rsidTr="003B3127">
        <w:trPr>
          <w:trHeight w:val="505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DA" w:rsidRPr="00B6010A" w:rsidRDefault="00C8270A" w:rsidP="00215382">
            <w:pPr>
              <w:jc w:val="both"/>
              <w:rPr>
                <w:rFonts w:ascii="Tahoma" w:hAnsi="Tahoma" w:cs="Tahoma"/>
                <w:i/>
                <w:lang w:eastAsia="en-GB"/>
              </w:rPr>
            </w:pPr>
            <w:r w:rsidRPr="00E27B76">
              <w:rPr>
                <w:rFonts w:ascii="Tahoma" w:hAnsi="Tahoma" w:cs="Tahoma"/>
                <w:i/>
                <w:vertAlign w:val="superscript"/>
                <w:lang w:eastAsia="en-GB"/>
              </w:rPr>
              <w:t xml:space="preserve">#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Pengurangan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yuran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pemprosesan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dan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yuran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pemeriksaan</w:t>
            </w:r>
            <w:proofErr w:type="spellEnd"/>
            <w:r w:rsidR="0021538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215382">
              <w:rPr>
                <w:rFonts w:ascii="Tahoma" w:hAnsi="Tahoma" w:cs="Tahoma"/>
                <w:i/>
                <w:lang w:eastAsia="en-GB"/>
              </w:rPr>
              <w:t>sebanya</w:t>
            </w:r>
            <w:r w:rsidR="00B21842">
              <w:rPr>
                <w:rFonts w:ascii="Tahoma" w:hAnsi="Tahoma" w:cs="Tahoma"/>
                <w:i/>
                <w:lang w:eastAsia="en-GB"/>
              </w:rPr>
              <w:t>k</w:t>
            </w:r>
            <w:proofErr w:type="spellEnd"/>
            <w:r w:rsidR="00B21842">
              <w:rPr>
                <w:rFonts w:ascii="Tahoma" w:hAnsi="Tahoma" w:cs="Tahoma"/>
                <w:i/>
                <w:lang w:eastAsia="en-GB"/>
              </w:rPr>
              <w:t xml:space="preserve"> 50% </w:t>
            </w:r>
            <w:proofErr w:type="spellStart"/>
            <w:r w:rsidR="00B21842">
              <w:rPr>
                <w:rFonts w:ascii="Tahoma" w:hAnsi="Tahoma" w:cs="Tahoma"/>
                <w:i/>
                <w:lang w:eastAsia="en-GB"/>
              </w:rPr>
              <w:t>bagi</w:t>
            </w:r>
            <w:proofErr w:type="spellEnd"/>
            <w:r w:rsidR="00B2184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B21842">
              <w:rPr>
                <w:rFonts w:ascii="Tahoma" w:hAnsi="Tahoma" w:cs="Tahoma"/>
                <w:i/>
                <w:lang w:eastAsia="en-GB"/>
              </w:rPr>
              <w:t>pemeriksaan</w:t>
            </w:r>
            <w:proofErr w:type="spellEnd"/>
            <w:r w:rsidR="00B21842">
              <w:rPr>
                <w:rFonts w:ascii="Tahoma" w:hAnsi="Tahoma" w:cs="Tahoma"/>
                <w:i/>
                <w:lang w:eastAsia="en-GB"/>
              </w:rPr>
              <w:t xml:space="preserve"> GLP di </w:t>
            </w:r>
            <w:proofErr w:type="spellStart"/>
            <w:r w:rsidR="00B21842">
              <w:rPr>
                <w:rFonts w:ascii="Tahoma" w:hAnsi="Tahoma" w:cs="Tahoma"/>
                <w:i/>
                <w:lang w:eastAsia="en-GB"/>
              </w:rPr>
              <w:t>fasiliti</w:t>
            </w:r>
            <w:proofErr w:type="spellEnd"/>
            <w:r w:rsidR="00B2184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B21842">
              <w:rPr>
                <w:rFonts w:ascii="Tahoma" w:hAnsi="Tahoma" w:cs="Tahoma"/>
                <w:i/>
                <w:lang w:eastAsia="en-GB"/>
              </w:rPr>
              <w:t>milik</w:t>
            </w:r>
            <w:proofErr w:type="spellEnd"/>
            <w:r w:rsidR="00B21842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B21842">
              <w:rPr>
                <w:rFonts w:ascii="Tahoma" w:hAnsi="Tahoma" w:cs="Tahoma"/>
                <w:i/>
                <w:lang w:eastAsia="en-GB"/>
              </w:rPr>
              <w:t>kerajaan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, </w:t>
            </w:r>
            <w:proofErr w:type="spellStart"/>
            <w:r w:rsidR="00C8008C">
              <w:rPr>
                <w:rFonts w:ascii="Tahoma" w:hAnsi="Tahoma" w:cs="Tahoma"/>
                <w:i/>
                <w:lang w:eastAsia="en-GB"/>
              </w:rPr>
              <w:t>dan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C8008C">
              <w:rPr>
                <w:rFonts w:ascii="Tahoma" w:hAnsi="Tahoma" w:cs="Tahoma"/>
                <w:i/>
                <w:lang w:eastAsia="en-GB"/>
              </w:rPr>
              <w:t>percuma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C8008C">
              <w:rPr>
                <w:rFonts w:ascii="Tahoma" w:hAnsi="Tahoma" w:cs="Tahoma"/>
                <w:i/>
                <w:lang w:eastAsia="en-GB"/>
              </w:rPr>
              <w:t>bagi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C8008C">
              <w:rPr>
                <w:rFonts w:ascii="Tahoma" w:hAnsi="Tahoma" w:cs="Tahoma"/>
                <w:i/>
                <w:lang w:eastAsia="en-GB"/>
              </w:rPr>
              <w:t>fasiliti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 </w:t>
            </w:r>
            <w:proofErr w:type="spellStart"/>
            <w:r w:rsidR="00C8008C">
              <w:rPr>
                <w:rFonts w:ascii="Tahoma" w:hAnsi="Tahoma" w:cs="Tahoma"/>
                <w:i/>
                <w:lang w:eastAsia="en-GB"/>
              </w:rPr>
              <w:t>milik</w:t>
            </w:r>
            <w:proofErr w:type="spellEnd"/>
            <w:r w:rsidR="00C8008C">
              <w:rPr>
                <w:rFonts w:ascii="Tahoma" w:hAnsi="Tahoma" w:cs="Tahoma"/>
                <w:i/>
                <w:lang w:eastAsia="en-GB"/>
              </w:rPr>
              <w:t xml:space="preserve"> KKM</w:t>
            </w:r>
            <w:r w:rsidR="00B21842">
              <w:rPr>
                <w:rFonts w:ascii="Tahoma" w:hAnsi="Tahoma" w:cs="Tahoma"/>
                <w:i/>
                <w:lang w:eastAsia="en-GB"/>
              </w:rPr>
              <w:t>.</w:t>
            </w:r>
            <w:r w:rsidRPr="006411FE">
              <w:rPr>
                <w:rFonts w:ascii="Tahoma" w:hAnsi="Tahoma" w:cs="Tahoma"/>
                <w:i/>
                <w:lang w:eastAsia="en-GB"/>
              </w:rPr>
              <w:t xml:space="preserve"> </w:t>
            </w:r>
          </w:p>
        </w:tc>
      </w:tr>
    </w:tbl>
    <w:p w:rsidR="000B5DF3" w:rsidRPr="00735FD5" w:rsidRDefault="000B5DF3" w:rsidP="000B5DF3">
      <w:pPr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val="sv-SE"/>
        </w:rPr>
      </w:pPr>
      <w:r w:rsidRPr="001B0FA8">
        <w:rPr>
          <w:rFonts w:eastAsia="Times New Roman"/>
          <w:b/>
          <w:sz w:val="20"/>
          <w:szCs w:val="20"/>
          <w:lang w:val="sv-SE"/>
        </w:rPr>
        <w:t xml:space="preserve">Borang yang telah lengkap hendaklah dihantar kepada </w:t>
      </w:r>
      <w:r w:rsidR="0091615C" w:rsidRPr="00735FD5">
        <w:rPr>
          <w:rFonts w:eastAsia="Times New Roman"/>
          <w:b/>
          <w:sz w:val="20"/>
          <w:szCs w:val="20"/>
          <w:lang w:val="fi-FI"/>
        </w:rPr>
        <w:t>Timbalan Pengarah, Pusat Kajian Produk Baru</w:t>
      </w:r>
      <w:r w:rsidRPr="001B0FA8">
        <w:rPr>
          <w:rFonts w:eastAsia="Times New Roman"/>
          <w:b/>
          <w:sz w:val="20"/>
          <w:szCs w:val="20"/>
          <w:lang w:val="sv-SE"/>
        </w:rPr>
        <w:t xml:space="preserve">, </w:t>
      </w:r>
      <w:r w:rsidR="004B1CDA">
        <w:rPr>
          <w:rFonts w:eastAsia="Times New Roman"/>
          <w:b/>
          <w:sz w:val="20"/>
          <w:szCs w:val="20"/>
          <w:lang w:val="sv-SE"/>
        </w:rPr>
        <w:t>Bahagian</w:t>
      </w:r>
      <w:r>
        <w:rPr>
          <w:rFonts w:eastAsia="Times New Roman"/>
          <w:b/>
          <w:sz w:val="20"/>
          <w:szCs w:val="20"/>
          <w:lang w:val="sv-SE"/>
        </w:rPr>
        <w:t xml:space="preserve"> Regulatori Farmasi Negara</w:t>
      </w:r>
      <w:r w:rsidRPr="00735FD5">
        <w:rPr>
          <w:rFonts w:eastAsia="Times New Roman"/>
          <w:b/>
          <w:sz w:val="20"/>
          <w:szCs w:val="20"/>
          <w:lang w:val="fi-FI"/>
        </w:rPr>
        <w:t xml:space="preserve">, Kementerian Kesihatan Malaysia, Lot 36, Jalan Universiti, 46200 Petaling Jaya, Malaysia. </w:t>
      </w:r>
    </w:p>
    <w:p w:rsidR="00E85D73" w:rsidRPr="00C8008C" w:rsidRDefault="000B5DF3" w:rsidP="00C8008C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  <w:r w:rsidRPr="001B0FA8">
        <w:rPr>
          <w:rFonts w:eastAsia="Times New Roman"/>
          <w:i/>
          <w:sz w:val="20"/>
          <w:szCs w:val="20"/>
          <w:lang w:val="fi-FI"/>
        </w:rPr>
        <w:t xml:space="preserve">Please submit the completed form to: </w:t>
      </w:r>
      <w:r w:rsidR="0091615C">
        <w:rPr>
          <w:rFonts w:eastAsia="Times New Roman"/>
          <w:i/>
          <w:sz w:val="20"/>
          <w:szCs w:val="20"/>
          <w:lang w:val="fi-FI"/>
        </w:rPr>
        <w:t xml:space="preserve">Deputy Director, </w:t>
      </w:r>
      <w:r w:rsidR="0091615C" w:rsidRPr="001B0FA8">
        <w:rPr>
          <w:rFonts w:eastAsia="Times New Roman"/>
          <w:i/>
          <w:sz w:val="20"/>
          <w:szCs w:val="20"/>
          <w:lang w:val="fi-FI"/>
        </w:rPr>
        <w:t>Centre For Investigational New Product</w:t>
      </w:r>
      <w:r w:rsidRPr="001B0FA8">
        <w:rPr>
          <w:rFonts w:eastAsia="Times New Roman"/>
          <w:i/>
          <w:sz w:val="20"/>
          <w:szCs w:val="20"/>
          <w:lang w:val="fi-FI"/>
        </w:rPr>
        <w:t xml:space="preserve">, </w:t>
      </w:r>
      <w:r w:rsidR="004B1CDA">
        <w:rPr>
          <w:rFonts w:eastAsia="Times New Roman"/>
          <w:i/>
          <w:sz w:val="20"/>
          <w:szCs w:val="20"/>
          <w:lang w:val="fi-FI"/>
        </w:rPr>
        <w:t>Bahagian Regulatori Farmasi Negara</w:t>
      </w:r>
      <w:r w:rsidRPr="001B0FA8">
        <w:rPr>
          <w:rFonts w:eastAsia="Times New Roman"/>
          <w:i/>
          <w:sz w:val="20"/>
          <w:szCs w:val="20"/>
          <w:lang w:val="fi-FI"/>
        </w:rPr>
        <w:t>, Lot 36, Jalan Univ</w:t>
      </w:r>
      <w:r>
        <w:rPr>
          <w:rFonts w:eastAsia="Times New Roman"/>
          <w:i/>
          <w:sz w:val="20"/>
          <w:szCs w:val="20"/>
          <w:lang w:val="fi-FI"/>
        </w:rPr>
        <w:t>ersiti, 46200 Petaling Jaya, Malaysia</w:t>
      </w:r>
      <w:r w:rsidR="0091615C">
        <w:rPr>
          <w:rFonts w:eastAsia="Times New Roman"/>
          <w:i/>
          <w:sz w:val="20"/>
          <w:szCs w:val="20"/>
          <w:lang w:val="fi-FI"/>
        </w:rPr>
        <w:t>.</w:t>
      </w:r>
    </w:p>
    <w:sectPr w:rsidR="00E85D73" w:rsidRPr="00C8008C" w:rsidSect="00A057E3">
      <w:headerReference w:type="default" r:id="rId10"/>
      <w:footerReference w:type="default" r:id="rId11"/>
      <w:pgSz w:w="11907" w:h="16839" w:code="9"/>
      <w:pgMar w:top="900" w:right="1440" w:bottom="11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4F" w:rsidRDefault="007F684F" w:rsidP="0074250F">
      <w:pPr>
        <w:spacing w:after="0" w:line="240" w:lineRule="auto"/>
      </w:pPr>
      <w:r>
        <w:separator/>
      </w:r>
    </w:p>
  </w:endnote>
  <w:endnote w:type="continuationSeparator" w:id="0">
    <w:p w:rsidR="007F684F" w:rsidRDefault="007F684F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18" w:rsidRPr="00AC2761" w:rsidRDefault="006D7A18" w:rsidP="008F56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spacing w:after="0" w:line="240" w:lineRule="auto"/>
      <w:rPr>
        <w:rFonts w:ascii="Cambria" w:eastAsia="Times New Roman" w:hAnsi="Cambria"/>
        <w:sz w:val="18"/>
        <w:szCs w:val="18"/>
      </w:rPr>
    </w:pPr>
    <w:r w:rsidRPr="00AF576B">
      <w:rPr>
        <w:rFonts w:ascii="Cambria" w:eastAsia="Times New Roman" w:hAnsi="Cambria"/>
        <w:sz w:val="18"/>
        <w:szCs w:val="18"/>
        <w:lang w:val="ms-MY"/>
      </w:rPr>
      <w:t>Pusat Kajian Produk Baru</w:t>
    </w:r>
    <w:r>
      <w:rPr>
        <w:rFonts w:ascii="Cambria" w:eastAsia="Times New Roman" w:hAnsi="Cambria"/>
        <w:sz w:val="18"/>
        <w:szCs w:val="18"/>
      </w:rPr>
      <w:tab/>
    </w:r>
    <w:r w:rsidRPr="00AC2761">
      <w:rPr>
        <w:rFonts w:ascii="Cambria" w:eastAsia="Times New Roman" w:hAnsi="Cambria"/>
        <w:noProof/>
        <w:sz w:val="18"/>
        <w:szCs w:val="18"/>
      </w:rPr>
      <w:t xml:space="preserve">Page </w: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begin"/>
    </w:r>
    <w:r w:rsidRPr="00AC2761">
      <w:rPr>
        <w:rFonts w:ascii="Cambria" w:eastAsia="Times New Roman" w:hAnsi="Cambria"/>
        <w:b/>
        <w:noProof/>
        <w:sz w:val="18"/>
        <w:szCs w:val="18"/>
      </w:rPr>
      <w:instrText xml:space="preserve"> PAGE  \* Arabic  \* MERGEFORMAT </w:instrTex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separate"/>
    </w:r>
    <w:r w:rsidR="00505A6A">
      <w:rPr>
        <w:rFonts w:ascii="Cambria" w:eastAsia="Times New Roman" w:hAnsi="Cambria"/>
        <w:b/>
        <w:noProof/>
        <w:sz w:val="18"/>
        <w:szCs w:val="18"/>
      </w:rPr>
      <w:t>1</w: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end"/>
    </w:r>
    <w:r w:rsidRPr="00AC2761">
      <w:rPr>
        <w:rFonts w:ascii="Cambria" w:eastAsia="Times New Roman" w:hAnsi="Cambria"/>
        <w:noProof/>
        <w:sz w:val="18"/>
        <w:szCs w:val="18"/>
      </w:rPr>
      <w:t xml:space="preserve"> of </w:t>
    </w:r>
    <w:r w:rsidR="00505A6A">
      <w:fldChar w:fldCharType="begin"/>
    </w:r>
    <w:r w:rsidR="00505A6A">
      <w:instrText xml:space="preserve"> NUMPAGES  \* Arabic  \* MERGEFORMAT </w:instrText>
    </w:r>
    <w:r w:rsidR="00505A6A">
      <w:fldChar w:fldCharType="separate"/>
    </w:r>
    <w:r w:rsidR="00505A6A" w:rsidRPr="00505A6A">
      <w:rPr>
        <w:rFonts w:ascii="Cambria" w:eastAsia="Times New Roman" w:hAnsi="Cambria"/>
        <w:b/>
        <w:noProof/>
        <w:sz w:val="18"/>
        <w:szCs w:val="18"/>
      </w:rPr>
      <w:t>8</w:t>
    </w:r>
    <w:r w:rsidR="00505A6A">
      <w:rPr>
        <w:rFonts w:ascii="Cambria" w:eastAsia="Times New Roman" w:hAnsi="Cambria"/>
        <w:b/>
        <w:noProof/>
        <w:sz w:val="18"/>
        <w:szCs w:val="18"/>
      </w:rPr>
      <w:fldChar w:fldCharType="end"/>
    </w:r>
  </w:p>
  <w:p w:rsidR="006D7A18" w:rsidRPr="008F56A7" w:rsidRDefault="006D7A18">
    <w:pPr>
      <w:pStyle w:val="Footer"/>
      <w:rPr>
        <w:rFonts w:ascii="Cambria" w:hAnsi="Cambria"/>
        <w:i/>
        <w:sz w:val="18"/>
        <w:szCs w:val="18"/>
      </w:rPr>
    </w:pPr>
    <w:r w:rsidRPr="008F56A7">
      <w:rPr>
        <w:rFonts w:ascii="Cambria" w:hAnsi="Cambria"/>
        <w:i/>
        <w:sz w:val="18"/>
        <w:szCs w:val="18"/>
      </w:rPr>
      <w:t>Centre for Investigational New Product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4F" w:rsidRDefault="007F684F" w:rsidP="0074250F">
      <w:pPr>
        <w:spacing w:after="0" w:line="240" w:lineRule="auto"/>
      </w:pPr>
      <w:r>
        <w:separator/>
      </w:r>
    </w:p>
  </w:footnote>
  <w:footnote w:type="continuationSeparator" w:id="0">
    <w:p w:rsidR="007F684F" w:rsidRDefault="007F684F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18" w:rsidRPr="00CB3509" w:rsidRDefault="006D7A18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hAnsi="Cambria"/>
        <w:sz w:val="18"/>
        <w:szCs w:val="24"/>
        <w:lang w:eastAsia="zh-TW"/>
      </w:rPr>
    </w:pPr>
    <w:r w:rsidRPr="00310146">
      <w:rPr>
        <w:rFonts w:ascii="Cambria" w:eastAsia="Times New Roman" w:hAnsi="Cambria"/>
        <w:sz w:val="18"/>
        <w:szCs w:val="24"/>
      </w:rPr>
      <w:t>Effective date</w:t>
    </w:r>
    <w:r w:rsidR="00C25087" w:rsidRPr="00D462FA">
      <w:rPr>
        <w:rFonts w:ascii="Cambria" w:eastAsia="Times New Roman" w:hAnsi="Cambria"/>
        <w:sz w:val="18"/>
        <w:szCs w:val="24"/>
      </w:rPr>
      <w:t xml:space="preserve">: </w:t>
    </w:r>
    <w:r w:rsidR="00952C69">
      <w:rPr>
        <w:rFonts w:ascii="Cambria" w:eastAsia="Times New Roman" w:hAnsi="Cambria"/>
        <w:sz w:val="18"/>
        <w:szCs w:val="24"/>
      </w:rPr>
      <w:t>1</w:t>
    </w:r>
    <w:r w:rsidR="00495944">
      <w:rPr>
        <w:rFonts w:ascii="Cambria" w:eastAsia="Times New Roman" w:hAnsi="Cambria"/>
        <w:sz w:val="18"/>
        <w:szCs w:val="24"/>
      </w:rPr>
      <w:t xml:space="preserve"> </w:t>
    </w:r>
    <w:r w:rsidR="00D2523E">
      <w:rPr>
        <w:rFonts w:ascii="Cambria" w:eastAsia="Times New Roman" w:hAnsi="Cambria"/>
        <w:sz w:val="18"/>
        <w:szCs w:val="24"/>
      </w:rPr>
      <w:t>November</w:t>
    </w:r>
    <w:r w:rsidR="004B1CDA">
      <w:rPr>
        <w:rFonts w:ascii="Cambria" w:eastAsia="Times New Roman" w:hAnsi="Cambria"/>
        <w:sz w:val="18"/>
        <w:szCs w:val="24"/>
      </w:rPr>
      <w:t xml:space="preserve"> </w:t>
    </w:r>
    <w:r w:rsidR="00C25087" w:rsidRPr="00D462FA">
      <w:rPr>
        <w:rFonts w:ascii="Cambria" w:eastAsia="Times New Roman" w:hAnsi="Cambria"/>
        <w:sz w:val="18"/>
        <w:szCs w:val="24"/>
      </w:rPr>
      <w:t>201</w:t>
    </w:r>
    <w:r w:rsidR="00495944">
      <w:rPr>
        <w:rFonts w:ascii="Cambria" w:eastAsia="Times New Roman" w:hAnsi="Cambria"/>
        <w:sz w:val="18"/>
        <w:szCs w:val="24"/>
      </w:rPr>
      <w:t>7</w:t>
    </w:r>
    <w:r w:rsidRPr="00D462FA">
      <w:rPr>
        <w:rFonts w:ascii="Cambria" w:eastAsia="Times New Roman" w:hAnsi="Cambria"/>
        <w:sz w:val="18"/>
        <w:szCs w:val="24"/>
      </w:rPr>
      <w:t xml:space="preserve">, Version: </w:t>
    </w:r>
    <w:r w:rsidR="00495944">
      <w:rPr>
        <w:rFonts w:ascii="Cambria" w:hAnsi="Cambria"/>
        <w:sz w:val="18"/>
        <w:szCs w:val="24"/>
        <w:lang w:eastAsia="zh-TW"/>
      </w:rPr>
      <w:t>2</w:t>
    </w:r>
    <w:r>
      <w:rPr>
        <w:rFonts w:ascii="Cambria" w:eastAsia="Times New Roman" w:hAnsi="Cambria"/>
        <w:sz w:val="18"/>
        <w:szCs w:val="24"/>
      </w:rPr>
      <w:tab/>
    </w:r>
    <w:r>
      <w:rPr>
        <w:rFonts w:ascii="Cambria" w:eastAsia="Times New Roman" w:hAnsi="Cambria"/>
        <w:sz w:val="18"/>
        <w:szCs w:val="24"/>
      </w:rPr>
      <w:tab/>
    </w:r>
    <w:r w:rsidRPr="00F662BD">
      <w:rPr>
        <w:rFonts w:ascii="Cambria" w:eastAsia="Times New Roman" w:hAnsi="Cambria"/>
        <w:sz w:val="18"/>
        <w:szCs w:val="24"/>
      </w:rPr>
      <w:t>PKPB/</w:t>
    </w:r>
    <w:r w:rsidR="00AF5F66" w:rsidRPr="00F662BD">
      <w:rPr>
        <w:rFonts w:ascii="Cambria" w:eastAsia="Times New Roman" w:hAnsi="Cambria"/>
        <w:sz w:val="18"/>
        <w:szCs w:val="24"/>
      </w:rPr>
      <w:t>F</w:t>
    </w:r>
    <w:r w:rsidR="00F662BD" w:rsidRPr="00F662BD">
      <w:rPr>
        <w:rFonts w:ascii="Cambria" w:eastAsia="Times New Roman" w:hAnsi="Cambria"/>
        <w:sz w:val="18"/>
        <w:szCs w:val="24"/>
      </w:rPr>
      <w:t>-</w:t>
    </w:r>
    <w:r w:rsidR="00AF5F66" w:rsidRPr="00F662BD">
      <w:rPr>
        <w:rFonts w:ascii="Cambria" w:eastAsia="Times New Roman" w:hAnsi="Cambria"/>
        <w:sz w:val="18"/>
        <w:szCs w:val="24"/>
      </w:rPr>
      <w:t>101</w:t>
    </w:r>
    <w:r>
      <w:rPr>
        <w:rFonts w:ascii="Cambria" w:eastAsia="Times New Roman" w:hAnsi="Cambria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116"/>
    <w:multiLevelType w:val="hybridMultilevel"/>
    <w:tmpl w:val="8C4A9A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51571"/>
    <w:multiLevelType w:val="hybridMultilevel"/>
    <w:tmpl w:val="9EEA1664"/>
    <w:lvl w:ilvl="0" w:tplc="0F2EBE82">
      <w:start w:val="1"/>
      <w:numFmt w:val="lowerLetter"/>
      <w:lvlText w:val="%1)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4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082B"/>
    <w:multiLevelType w:val="singleLevel"/>
    <w:tmpl w:val="A696754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6">
    <w:nsid w:val="53D5531D"/>
    <w:multiLevelType w:val="hybridMultilevel"/>
    <w:tmpl w:val="827EB4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B2D46"/>
    <w:multiLevelType w:val="hybridMultilevel"/>
    <w:tmpl w:val="40C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5A5E"/>
    <w:multiLevelType w:val="hybridMultilevel"/>
    <w:tmpl w:val="C4D4A838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206C4"/>
    <w:multiLevelType w:val="hybridMultilevel"/>
    <w:tmpl w:val="16ECD768"/>
    <w:lvl w:ilvl="0" w:tplc="8B66721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fjp/r2He/f3dx483N27v/PR6KPXedMU1RINdn/J/xMAAP//Ap8A8iwAAAA="/>
  </w:docVars>
  <w:rsids>
    <w:rsidRoot w:val="0074250F"/>
    <w:rsid w:val="0001114B"/>
    <w:rsid w:val="00034443"/>
    <w:rsid w:val="00044F67"/>
    <w:rsid w:val="00070D08"/>
    <w:rsid w:val="0007650C"/>
    <w:rsid w:val="00081CA5"/>
    <w:rsid w:val="00082770"/>
    <w:rsid w:val="00094798"/>
    <w:rsid w:val="00095DD6"/>
    <w:rsid w:val="000A07AE"/>
    <w:rsid w:val="000B4099"/>
    <w:rsid w:val="000B534B"/>
    <w:rsid w:val="000B5DF3"/>
    <w:rsid w:val="000C38A1"/>
    <w:rsid w:val="000C3F2E"/>
    <w:rsid w:val="000C54BF"/>
    <w:rsid w:val="00104F9C"/>
    <w:rsid w:val="0011230B"/>
    <w:rsid w:val="001147B9"/>
    <w:rsid w:val="00116F5D"/>
    <w:rsid w:val="00125662"/>
    <w:rsid w:val="00133B42"/>
    <w:rsid w:val="001419FE"/>
    <w:rsid w:val="0014443E"/>
    <w:rsid w:val="00151595"/>
    <w:rsid w:val="00153ECF"/>
    <w:rsid w:val="001637D1"/>
    <w:rsid w:val="00167E12"/>
    <w:rsid w:val="00173318"/>
    <w:rsid w:val="00194757"/>
    <w:rsid w:val="001A3393"/>
    <w:rsid w:val="001B0FA8"/>
    <w:rsid w:val="001B5920"/>
    <w:rsid w:val="001C16DE"/>
    <w:rsid w:val="001C2A63"/>
    <w:rsid w:val="001E3A4E"/>
    <w:rsid w:val="001F0E07"/>
    <w:rsid w:val="001F2ECB"/>
    <w:rsid w:val="00202858"/>
    <w:rsid w:val="00215382"/>
    <w:rsid w:val="002272D0"/>
    <w:rsid w:val="00235A5B"/>
    <w:rsid w:val="00241195"/>
    <w:rsid w:val="00241399"/>
    <w:rsid w:val="002441C4"/>
    <w:rsid w:val="00247F8B"/>
    <w:rsid w:val="002540A1"/>
    <w:rsid w:val="0025792B"/>
    <w:rsid w:val="00264C2F"/>
    <w:rsid w:val="00264E2A"/>
    <w:rsid w:val="00273F22"/>
    <w:rsid w:val="00273F40"/>
    <w:rsid w:val="00275495"/>
    <w:rsid w:val="00275587"/>
    <w:rsid w:val="00282642"/>
    <w:rsid w:val="00284CA5"/>
    <w:rsid w:val="00286179"/>
    <w:rsid w:val="0029700B"/>
    <w:rsid w:val="002A7D7F"/>
    <w:rsid w:val="002B3749"/>
    <w:rsid w:val="002B78C9"/>
    <w:rsid w:val="002B793A"/>
    <w:rsid w:val="002C71F9"/>
    <w:rsid w:val="002D2EC9"/>
    <w:rsid w:val="002D3305"/>
    <w:rsid w:val="002D38D9"/>
    <w:rsid w:val="002E39A0"/>
    <w:rsid w:val="002E7E38"/>
    <w:rsid w:val="00300017"/>
    <w:rsid w:val="00310146"/>
    <w:rsid w:val="00326120"/>
    <w:rsid w:val="00334335"/>
    <w:rsid w:val="003459F6"/>
    <w:rsid w:val="00350AD7"/>
    <w:rsid w:val="00373231"/>
    <w:rsid w:val="0037428C"/>
    <w:rsid w:val="00375DD1"/>
    <w:rsid w:val="00386228"/>
    <w:rsid w:val="003A312F"/>
    <w:rsid w:val="003B3127"/>
    <w:rsid w:val="003B6A5E"/>
    <w:rsid w:val="003C3EAE"/>
    <w:rsid w:val="003D2794"/>
    <w:rsid w:val="003F17B8"/>
    <w:rsid w:val="003F4CD9"/>
    <w:rsid w:val="003F4F63"/>
    <w:rsid w:val="00405E8F"/>
    <w:rsid w:val="00406227"/>
    <w:rsid w:val="0042068C"/>
    <w:rsid w:val="00436460"/>
    <w:rsid w:val="00436608"/>
    <w:rsid w:val="004623A9"/>
    <w:rsid w:val="00466A35"/>
    <w:rsid w:val="0046758A"/>
    <w:rsid w:val="0047704C"/>
    <w:rsid w:val="0048159D"/>
    <w:rsid w:val="00491A9B"/>
    <w:rsid w:val="00495944"/>
    <w:rsid w:val="004A4205"/>
    <w:rsid w:val="004B1CDA"/>
    <w:rsid w:val="004C3B40"/>
    <w:rsid w:val="004C4937"/>
    <w:rsid w:val="004C4D1D"/>
    <w:rsid w:val="004C59A9"/>
    <w:rsid w:val="004C778F"/>
    <w:rsid w:val="004E2A66"/>
    <w:rsid w:val="004E40A6"/>
    <w:rsid w:val="004F1094"/>
    <w:rsid w:val="004F1A68"/>
    <w:rsid w:val="00505A6A"/>
    <w:rsid w:val="005071AE"/>
    <w:rsid w:val="00522D87"/>
    <w:rsid w:val="005251DA"/>
    <w:rsid w:val="005337AB"/>
    <w:rsid w:val="00536C30"/>
    <w:rsid w:val="00536CD7"/>
    <w:rsid w:val="0054770B"/>
    <w:rsid w:val="00550C84"/>
    <w:rsid w:val="0056491B"/>
    <w:rsid w:val="00565F7D"/>
    <w:rsid w:val="0056763D"/>
    <w:rsid w:val="0057177C"/>
    <w:rsid w:val="005906A2"/>
    <w:rsid w:val="00591FC4"/>
    <w:rsid w:val="005A01BE"/>
    <w:rsid w:val="005C2987"/>
    <w:rsid w:val="005C2E5B"/>
    <w:rsid w:val="005D796A"/>
    <w:rsid w:val="005E55C0"/>
    <w:rsid w:val="00607524"/>
    <w:rsid w:val="00626572"/>
    <w:rsid w:val="00630516"/>
    <w:rsid w:val="00633DE5"/>
    <w:rsid w:val="006371DA"/>
    <w:rsid w:val="00640110"/>
    <w:rsid w:val="00654E99"/>
    <w:rsid w:val="00656116"/>
    <w:rsid w:val="00681414"/>
    <w:rsid w:val="006850FB"/>
    <w:rsid w:val="00692D1B"/>
    <w:rsid w:val="006A1BB5"/>
    <w:rsid w:val="006A7A9A"/>
    <w:rsid w:val="006B40F4"/>
    <w:rsid w:val="006C393D"/>
    <w:rsid w:val="006D7A18"/>
    <w:rsid w:val="006E6503"/>
    <w:rsid w:val="006F5B12"/>
    <w:rsid w:val="00700A5A"/>
    <w:rsid w:val="00706BCD"/>
    <w:rsid w:val="007108BB"/>
    <w:rsid w:val="00717A21"/>
    <w:rsid w:val="00735FD5"/>
    <w:rsid w:val="0074250F"/>
    <w:rsid w:val="00757511"/>
    <w:rsid w:val="00764739"/>
    <w:rsid w:val="00766A7A"/>
    <w:rsid w:val="00767FB9"/>
    <w:rsid w:val="00785BC0"/>
    <w:rsid w:val="007A4F10"/>
    <w:rsid w:val="007A7EB2"/>
    <w:rsid w:val="007C0C73"/>
    <w:rsid w:val="007C61A9"/>
    <w:rsid w:val="007D4E40"/>
    <w:rsid w:val="007E1D48"/>
    <w:rsid w:val="007F27B8"/>
    <w:rsid w:val="007F630C"/>
    <w:rsid w:val="007F684F"/>
    <w:rsid w:val="0080705E"/>
    <w:rsid w:val="00812064"/>
    <w:rsid w:val="00827A12"/>
    <w:rsid w:val="00842CC4"/>
    <w:rsid w:val="00851C99"/>
    <w:rsid w:val="00855DE9"/>
    <w:rsid w:val="00860C12"/>
    <w:rsid w:val="00866920"/>
    <w:rsid w:val="00875262"/>
    <w:rsid w:val="00886F1B"/>
    <w:rsid w:val="008A33DB"/>
    <w:rsid w:val="008C0B3D"/>
    <w:rsid w:val="008C3CAD"/>
    <w:rsid w:val="008F1842"/>
    <w:rsid w:val="008F56A7"/>
    <w:rsid w:val="0091427B"/>
    <w:rsid w:val="00915D35"/>
    <w:rsid w:val="0091615C"/>
    <w:rsid w:val="009214ED"/>
    <w:rsid w:val="009224EB"/>
    <w:rsid w:val="009270DC"/>
    <w:rsid w:val="00932598"/>
    <w:rsid w:val="009330A7"/>
    <w:rsid w:val="00936BC8"/>
    <w:rsid w:val="00952C69"/>
    <w:rsid w:val="00961DD9"/>
    <w:rsid w:val="009808A2"/>
    <w:rsid w:val="0099514C"/>
    <w:rsid w:val="009A2E09"/>
    <w:rsid w:val="009A38F3"/>
    <w:rsid w:val="009D7190"/>
    <w:rsid w:val="009E3BCC"/>
    <w:rsid w:val="009E433F"/>
    <w:rsid w:val="00A057E3"/>
    <w:rsid w:val="00A0695D"/>
    <w:rsid w:val="00A14C3E"/>
    <w:rsid w:val="00A14E2F"/>
    <w:rsid w:val="00A24858"/>
    <w:rsid w:val="00A356DA"/>
    <w:rsid w:val="00A455FB"/>
    <w:rsid w:val="00A4771C"/>
    <w:rsid w:val="00A61B79"/>
    <w:rsid w:val="00A70C60"/>
    <w:rsid w:val="00A754AA"/>
    <w:rsid w:val="00AA017B"/>
    <w:rsid w:val="00AA3493"/>
    <w:rsid w:val="00AB505E"/>
    <w:rsid w:val="00AC2761"/>
    <w:rsid w:val="00AD48F4"/>
    <w:rsid w:val="00AF13CE"/>
    <w:rsid w:val="00AF576B"/>
    <w:rsid w:val="00AF5F66"/>
    <w:rsid w:val="00B2109C"/>
    <w:rsid w:val="00B21842"/>
    <w:rsid w:val="00B24A1C"/>
    <w:rsid w:val="00B402F6"/>
    <w:rsid w:val="00B47446"/>
    <w:rsid w:val="00B6010A"/>
    <w:rsid w:val="00B72412"/>
    <w:rsid w:val="00B757A4"/>
    <w:rsid w:val="00B76576"/>
    <w:rsid w:val="00B84846"/>
    <w:rsid w:val="00B84AD1"/>
    <w:rsid w:val="00B90F03"/>
    <w:rsid w:val="00BA78CC"/>
    <w:rsid w:val="00BC1697"/>
    <w:rsid w:val="00BD0E7F"/>
    <w:rsid w:val="00BD10A7"/>
    <w:rsid w:val="00BF69B1"/>
    <w:rsid w:val="00C01B75"/>
    <w:rsid w:val="00C06EBA"/>
    <w:rsid w:val="00C17B3B"/>
    <w:rsid w:val="00C2378F"/>
    <w:rsid w:val="00C25087"/>
    <w:rsid w:val="00C36CD2"/>
    <w:rsid w:val="00C377AC"/>
    <w:rsid w:val="00C42DB2"/>
    <w:rsid w:val="00C5224D"/>
    <w:rsid w:val="00C535CF"/>
    <w:rsid w:val="00C54435"/>
    <w:rsid w:val="00C8008C"/>
    <w:rsid w:val="00C8270A"/>
    <w:rsid w:val="00C82B6C"/>
    <w:rsid w:val="00C845F7"/>
    <w:rsid w:val="00C929B1"/>
    <w:rsid w:val="00C97292"/>
    <w:rsid w:val="00C97A1B"/>
    <w:rsid w:val="00CA3CBD"/>
    <w:rsid w:val="00CA47E7"/>
    <w:rsid w:val="00CB02DD"/>
    <w:rsid w:val="00CB1224"/>
    <w:rsid w:val="00CB328B"/>
    <w:rsid w:val="00CB3509"/>
    <w:rsid w:val="00CB70E7"/>
    <w:rsid w:val="00CD0D1A"/>
    <w:rsid w:val="00D042FE"/>
    <w:rsid w:val="00D056FF"/>
    <w:rsid w:val="00D05AAD"/>
    <w:rsid w:val="00D2523E"/>
    <w:rsid w:val="00D27FAD"/>
    <w:rsid w:val="00D31D30"/>
    <w:rsid w:val="00D35AE6"/>
    <w:rsid w:val="00D40F94"/>
    <w:rsid w:val="00D42F67"/>
    <w:rsid w:val="00D462FA"/>
    <w:rsid w:val="00D52565"/>
    <w:rsid w:val="00D56ED0"/>
    <w:rsid w:val="00D618F6"/>
    <w:rsid w:val="00D62E77"/>
    <w:rsid w:val="00D63133"/>
    <w:rsid w:val="00D639A5"/>
    <w:rsid w:val="00DB72D3"/>
    <w:rsid w:val="00DC1F6C"/>
    <w:rsid w:val="00DC7D69"/>
    <w:rsid w:val="00DD6095"/>
    <w:rsid w:val="00E104D4"/>
    <w:rsid w:val="00E11F76"/>
    <w:rsid w:val="00E179DD"/>
    <w:rsid w:val="00E30F64"/>
    <w:rsid w:val="00E33467"/>
    <w:rsid w:val="00E478CA"/>
    <w:rsid w:val="00E62811"/>
    <w:rsid w:val="00E81369"/>
    <w:rsid w:val="00E85D73"/>
    <w:rsid w:val="00E9512D"/>
    <w:rsid w:val="00EA2BDB"/>
    <w:rsid w:val="00EB0958"/>
    <w:rsid w:val="00EB5E9F"/>
    <w:rsid w:val="00EB7D7A"/>
    <w:rsid w:val="00ED0A8C"/>
    <w:rsid w:val="00ED0D45"/>
    <w:rsid w:val="00F03E92"/>
    <w:rsid w:val="00F14136"/>
    <w:rsid w:val="00F31D33"/>
    <w:rsid w:val="00F40AE1"/>
    <w:rsid w:val="00F42E45"/>
    <w:rsid w:val="00F460F2"/>
    <w:rsid w:val="00F51419"/>
    <w:rsid w:val="00F662BD"/>
    <w:rsid w:val="00F87F03"/>
    <w:rsid w:val="00F979E9"/>
    <w:rsid w:val="00FB1E73"/>
    <w:rsid w:val="00FB3115"/>
    <w:rsid w:val="00FC3057"/>
    <w:rsid w:val="00FF1B68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8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428-3077-4916-BA33-E120243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cp:lastModifiedBy>amani</cp:lastModifiedBy>
  <cp:revision>16</cp:revision>
  <cp:lastPrinted>2019-05-02T06:52:00Z</cp:lastPrinted>
  <dcterms:created xsi:type="dcterms:W3CDTF">2016-10-17T04:19:00Z</dcterms:created>
  <dcterms:modified xsi:type="dcterms:W3CDTF">2019-05-02T06:52:00Z</dcterms:modified>
</cp:coreProperties>
</file>